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DD" w:rsidRDefault="008B3238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9DD" w:rsidRDefault="008B3238">
      <w:pPr>
        <w:spacing w:after="0"/>
      </w:pPr>
      <w:r>
        <w:rPr>
          <w:b/>
          <w:color w:val="000000"/>
          <w:sz w:val="28"/>
        </w:rPr>
        <w:t>Об утверждении Правил обеспечения промышленной безопасности при эксплуатации магистральных трубопроводов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 xml:space="preserve">Приказ Министра по инвестициям и развитию Республики Казахстан от 30 декабря 2014 года № 354. Зарегистрирован в Министерстве юстиции Республики </w:t>
      </w:r>
      <w:r>
        <w:rPr>
          <w:color w:val="000000"/>
          <w:sz w:val="28"/>
        </w:rPr>
        <w:t>Казахстан 12 февраля 2015 года № 10240.</w:t>
      </w:r>
    </w:p>
    <w:p w:rsidR="000E69DD" w:rsidRDefault="008B3238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       В соответствии с подпунктом 14) статьи 12-2 Закона Республики Казахстан от 11 апреля 2014 года "О гражданской защите" </w:t>
      </w:r>
      <w:r>
        <w:rPr>
          <w:b/>
          <w:color w:val="000000"/>
          <w:sz w:val="28"/>
        </w:rPr>
        <w:t>ПРИКАЗЫВАЮ:</w:t>
      </w:r>
    </w:p>
    <w:p w:rsidR="000E69DD" w:rsidRDefault="008B3238">
      <w:pPr>
        <w:spacing w:after="0"/>
        <w:jc w:val="both"/>
      </w:pPr>
      <w:bookmarkStart w:id="2" w:name="z2"/>
      <w:bookmarkEnd w:id="1"/>
      <w:r>
        <w:rPr>
          <w:color w:val="000000"/>
          <w:sz w:val="28"/>
        </w:rPr>
        <w:t xml:space="preserve">       1. Утвердить прилагаемые Правила обеспечения промышленной безопасности п</w:t>
      </w:r>
      <w:r>
        <w:rPr>
          <w:color w:val="000000"/>
          <w:sz w:val="28"/>
        </w:rPr>
        <w:t>ри эксплуатации магистральных трубопроводов.</w:t>
      </w:r>
    </w:p>
    <w:p w:rsidR="000E69DD" w:rsidRDefault="008B3238">
      <w:pPr>
        <w:spacing w:after="0"/>
        <w:jc w:val="both"/>
      </w:pPr>
      <w:bookmarkStart w:id="3" w:name="z3"/>
      <w:bookmarkEnd w:id="2"/>
      <w:r>
        <w:rPr>
          <w:color w:val="000000"/>
          <w:sz w:val="28"/>
        </w:rPr>
        <w:t>      2. Комитету индустриального развития и промышленной безопасности Министерства по инвестициям и развитию Республики Казахстан (Ержанову А.К.) обеспечить:</w:t>
      </w:r>
    </w:p>
    <w:bookmarkEnd w:id="3"/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1) в установленном законодательством порядке г</w:t>
      </w:r>
      <w:r>
        <w:rPr>
          <w:color w:val="000000"/>
          <w:sz w:val="28"/>
        </w:rPr>
        <w:t>осударственную регистрацию настоящего приказа в Министерстве юстиции Республики Казахстан;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</w:t>
      </w:r>
      <w:r>
        <w:rPr>
          <w:color w:val="000000"/>
          <w:sz w:val="28"/>
        </w:rPr>
        <w:t>циальное опубликование в периодических печатных изданиях и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</w:t>
      </w:r>
      <w:r>
        <w:rPr>
          <w:color w:val="000000"/>
          <w:sz w:val="28"/>
        </w:rPr>
        <w:t>захстан";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 xml:space="preserve">       4) в течение десяти рабочих дней после государственной регистрации настоя</w:t>
      </w:r>
      <w:r>
        <w:rPr>
          <w:color w:val="000000"/>
          <w:sz w:val="28"/>
        </w:rPr>
        <w:t>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</w:t>
      </w:r>
      <w:r>
        <w:rPr>
          <w:color w:val="000000"/>
          <w:sz w:val="28"/>
        </w:rPr>
        <w:t>каза.</w:t>
      </w:r>
    </w:p>
    <w:p w:rsidR="000E69DD" w:rsidRDefault="008B3238">
      <w:pPr>
        <w:spacing w:after="0"/>
        <w:jc w:val="both"/>
      </w:pPr>
      <w:bookmarkStart w:id="4" w:name="z4"/>
      <w:r>
        <w:rPr>
          <w:color w:val="000000"/>
          <w:sz w:val="28"/>
        </w:rPr>
        <w:t>      3. Контроль за исполнением настоящего приказа возложить на вице-министра по инвестициям и развитию Республики Казахстан Рау А.П.</w:t>
      </w:r>
    </w:p>
    <w:p w:rsidR="000E69DD" w:rsidRDefault="008B3238">
      <w:pPr>
        <w:spacing w:after="0"/>
        <w:jc w:val="both"/>
      </w:pPr>
      <w:bookmarkStart w:id="5" w:name="z5"/>
      <w:bookmarkEnd w:id="4"/>
      <w:r>
        <w:rPr>
          <w:color w:val="000000"/>
          <w:sz w:val="28"/>
        </w:rPr>
        <w:t>      4. Настоящий приказ вводится в действие по истечении десяти календарных дней после дня его первого официально</w:t>
      </w:r>
      <w:r>
        <w:rPr>
          <w:color w:val="000000"/>
          <w:sz w:val="28"/>
        </w:rPr>
        <w:t>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0E69D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0E69DD" w:rsidRDefault="008B32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9DD" w:rsidRDefault="000E69DD">
            <w:pPr>
              <w:spacing w:after="20"/>
              <w:ind w:left="20"/>
              <w:jc w:val="both"/>
            </w:pPr>
          </w:p>
          <w:p w:rsidR="000E69DD" w:rsidRDefault="000E69DD">
            <w:pPr>
              <w:spacing w:after="20"/>
              <w:ind w:left="20"/>
              <w:jc w:val="both"/>
            </w:pPr>
          </w:p>
        </w:tc>
      </w:tr>
      <w:tr w:rsidR="000E69D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9DD" w:rsidRDefault="008B32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 инвестициям и развитию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9DD" w:rsidRDefault="000E69DD">
            <w:pPr>
              <w:spacing w:after="20"/>
              <w:ind w:left="20"/>
              <w:jc w:val="both"/>
            </w:pPr>
          </w:p>
          <w:p w:rsidR="000E69DD" w:rsidRDefault="000E69DD">
            <w:pPr>
              <w:spacing w:after="20"/>
              <w:ind w:left="20"/>
              <w:jc w:val="both"/>
            </w:pPr>
          </w:p>
        </w:tc>
      </w:tr>
      <w:tr w:rsidR="000E69DD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9DD" w:rsidRDefault="008B32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9DD" w:rsidRDefault="008B32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Исекешев</w:t>
            </w:r>
          </w:p>
        </w:tc>
      </w:tr>
    </w:tbl>
    <w:p w:rsidR="000E69DD" w:rsidRDefault="008B3238">
      <w:pPr>
        <w:spacing w:after="0"/>
        <w:jc w:val="both"/>
      </w:pPr>
      <w:r>
        <w:rPr>
          <w:color w:val="000000"/>
          <w:sz w:val="28"/>
        </w:rPr>
        <w:t xml:space="preserve">       "СОГЛАСОВАН":   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 xml:space="preserve">       Министр национальной экономики   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 xml:space="preserve">       Республики Казахстан   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 xml:space="preserve">       ________________ Е. Досаев   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12 января 2015 года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"СОГЛАСОВАН":   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 xml:space="preserve">       Исполняющий обязанности   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 xml:space="preserve">       Министра энергетики   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 xml:space="preserve">       Республики Казахстан   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 xml:space="preserve">       ________________ У. Карабалин   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8 января 2015 года 2015 года</w:t>
      </w:r>
    </w:p>
    <w:p w:rsidR="000E69DD" w:rsidRDefault="008B3238">
      <w:pPr>
        <w:spacing w:after="0"/>
      </w:pPr>
      <w:r>
        <w:br/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3"/>
        <w:gridCol w:w="3794"/>
      </w:tblGrid>
      <w:tr w:rsidR="000E69D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9DD" w:rsidRDefault="008B323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9DD" w:rsidRDefault="008B323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color w:val="000000"/>
                <w:sz w:val="20"/>
              </w:rPr>
              <w:t>Рес</w:t>
            </w:r>
            <w:r>
              <w:rPr>
                <w:color w:val="000000"/>
                <w:sz w:val="20"/>
              </w:rPr>
              <w:t>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декабря 2014 года № 354</w:t>
            </w:r>
          </w:p>
        </w:tc>
      </w:tr>
    </w:tbl>
    <w:p w:rsidR="000E69DD" w:rsidRDefault="008B3238">
      <w:pPr>
        <w:spacing w:after="0"/>
      </w:pPr>
      <w:bookmarkStart w:id="6" w:name="z7"/>
      <w:r>
        <w:rPr>
          <w:b/>
          <w:color w:val="000000"/>
        </w:rPr>
        <w:t xml:space="preserve"> Правила обеспечения промышленной безопасности при эксплуатации</w:t>
      </w:r>
      <w:r>
        <w:br/>
      </w:r>
      <w:r>
        <w:rPr>
          <w:b/>
          <w:color w:val="000000"/>
        </w:rPr>
        <w:t>магистральных трубопроводов</w:t>
      </w:r>
    </w:p>
    <w:p w:rsidR="000E69DD" w:rsidRDefault="008B3238">
      <w:pPr>
        <w:spacing w:after="0"/>
      </w:pPr>
      <w:bookmarkStart w:id="7" w:name="z8"/>
      <w:bookmarkEnd w:id="6"/>
      <w:r>
        <w:rPr>
          <w:b/>
          <w:color w:val="000000"/>
        </w:rPr>
        <w:t xml:space="preserve"> Глава 1. Общие положения</w:t>
      </w:r>
    </w:p>
    <w:bookmarkEnd w:id="7"/>
    <w:p w:rsidR="000E69DD" w:rsidRDefault="008B3238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Заголовок главы 1 - в редакции приказа Министра по чрезвычайным ситуациям РК от 29.12.2022 № 357 (вводится в действие по истечении шестидесяти календарных дней после дня его первого официального опубликования).</w:t>
      </w:r>
    </w:p>
    <w:p w:rsidR="000E69DD" w:rsidRDefault="008B3238">
      <w:pPr>
        <w:spacing w:after="0"/>
        <w:jc w:val="both"/>
      </w:pPr>
      <w:bookmarkStart w:id="8" w:name="z9"/>
      <w:r>
        <w:rPr>
          <w:color w:val="000000"/>
          <w:sz w:val="28"/>
        </w:rPr>
        <w:t xml:space="preserve">       1. Настоящие Правила обе</w:t>
      </w:r>
      <w:r>
        <w:rPr>
          <w:color w:val="000000"/>
          <w:sz w:val="28"/>
        </w:rPr>
        <w:t>спечения промышленной безопасности при эксплуатации магистральных трубопроводов (далее - Правила) разработаны в соответствии с подпунктом 14) статьи 12-2 Закона Республики Казахстан от 11 апреля 2014 года "О гражданской защите" и определяют порядок обеспеч</w:t>
      </w:r>
      <w:r>
        <w:rPr>
          <w:color w:val="000000"/>
          <w:sz w:val="28"/>
        </w:rPr>
        <w:t>ения промышленной безопасности при эксплуатации магистральных трубопроводов (далее - МТ).</w:t>
      </w:r>
    </w:p>
    <w:p w:rsidR="000E69DD" w:rsidRDefault="008B3238">
      <w:pPr>
        <w:spacing w:after="0"/>
        <w:jc w:val="both"/>
      </w:pPr>
      <w:bookmarkStart w:id="9" w:name="z10"/>
      <w:bookmarkEnd w:id="8"/>
      <w:r>
        <w:rPr>
          <w:color w:val="000000"/>
          <w:sz w:val="28"/>
        </w:rPr>
        <w:t>      2. В настоящих Правилах используются следующие основные понятия:</w:t>
      </w:r>
    </w:p>
    <w:bookmarkEnd w:id="9"/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1) неисправность - событие, заключающее в кратковременном нарушении работоспособного сост</w:t>
      </w:r>
      <w:r>
        <w:rPr>
          <w:color w:val="000000"/>
          <w:sz w:val="28"/>
        </w:rPr>
        <w:t>ояния оборудования, объекта, сооружений не повлекшее изменение технологического режима;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lastRenderedPageBreak/>
        <w:t>      2) газораспределительная станция (далее - ГРС) - составная часть магистрального газопровода, включающая: здания, сооружения с оборудованием, средствами и системам</w:t>
      </w:r>
      <w:r>
        <w:rPr>
          <w:color w:val="000000"/>
          <w:sz w:val="28"/>
        </w:rPr>
        <w:t>и для регулирования давления, очистки, одоризации и учета количества газа перед подачей его потребителю;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3) ликвидация - комплекс мероприятий по демонтажу и (или) перепрофилированию магистрального трубопровода и приведению окружающей среды в состояни</w:t>
      </w:r>
      <w:r>
        <w:rPr>
          <w:color w:val="000000"/>
          <w:sz w:val="28"/>
        </w:rPr>
        <w:t>е, безопасное для жизни и здоровья человека и пригодное для дальнейшего использования;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4) ремонт - комплекс мероприятий (операций) по восстановлению исправности или работоспособности полного или частичного эксплуатационного ресурса линейной части маг</w:t>
      </w:r>
      <w:r>
        <w:rPr>
          <w:color w:val="000000"/>
          <w:sz w:val="28"/>
        </w:rPr>
        <w:t>истрального трубопровода и (или) его объектов;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5) одоризация - придание запаха газу с целью обнаружения и устранения утечки газа, подаваемого потребителю;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6) компрессорная станция (далее - КС) - составная часть магистрального газопровода, включ</w:t>
      </w:r>
      <w:r>
        <w:rPr>
          <w:color w:val="000000"/>
          <w:sz w:val="28"/>
        </w:rPr>
        <w:t>ающая: здания, сооружения, технические устройства, средства и системы для создания и поддержания давления, обеспечивающего транспортировку газообразных углеводородов по линейной части магистрального трубопровода;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7) внутритрубная диагностика - компле</w:t>
      </w:r>
      <w:r>
        <w:rPr>
          <w:color w:val="000000"/>
          <w:sz w:val="28"/>
        </w:rPr>
        <w:t>кс работ, обеспечивающий получение информации о дефектах трубопровода с применением внутритрубных инспекционных приборов (снарядов), в которых реализованы различные виды неразрушающего контроля;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8) дефекты трубопровода - отклонения геометрических или</w:t>
      </w:r>
      <w:r>
        <w:rPr>
          <w:color w:val="000000"/>
          <w:sz w:val="28"/>
        </w:rPr>
        <w:t xml:space="preserve"> конструктивных параметров трубопровода, толщины стенки или показателя качества металла трубы (сварного шва), выходящие за рамки требований действующих нормативно-технических документов, возникшие при строительстве или эксплуатации трубопровода;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9) о</w:t>
      </w:r>
      <w:r>
        <w:rPr>
          <w:color w:val="000000"/>
          <w:sz w:val="28"/>
        </w:rPr>
        <w:t>твод (ответвление) трубопровода - трубопровод, предназначенный для подачи транспортируемого продукта от магистрального трубопровода до приемо-сдаточных пунктов, газораспределительных станций, населенных пунктов, отдельных потребителей;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10) объекты ма</w:t>
      </w:r>
      <w:r>
        <w:rPr>
          <w:color w:val="000000"/>
          <w:sz w:val="28"/>
        </w:rPr>
        <w:t>гистрального трубопровода - связанные в единый технологический процесс устройства, оборудование, строения, здания и сооружения с занимаемыми ими земельными участками, состав объектов и технические параметры магистрального трубопровода определяются проектно</w:t>
      </w:r>
      <w:r>
        <w:rPr>
          <w:color w:val="000000"/>
          <w:sz w:val="28"/>
        </w:rPr>
        <w:t>й документацией;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11) магистральный трубопровод - единый производственно-технологический комплекс, состоящий из линейной части и объектов, обеспечивающих безопасную транспортировку продукции, соответствующий требованиям технических регламентов и наци</w:t>
      </w:r>
      <w:r>
        <w:rPr>
          <w:color w:val="000000"/>
          <w:sz w:val="28"/>
        </w:rPr>
        <w:t>ональных стандартов;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12) инцидент – отказ или повреждение технических устройств, применяемых на опасном производственном объекте, отклонение от параметров, обеспечивающих безопасность ведения технологического процесса, не приведшие к аварии;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13</w:t>
      </w:r>
      <w:r>
        <w:rPr>
          <w:color w:val="000000"/>
          <w:sz w:val="28"/>
        </w:rPr>
        <w:t>) эксплуатация магистрального трубопровода - деятельность, необходимая для непрерывного, надлежащего и эффективного функционирования магистрального трубопровода, включающая в том числе техническое обслуживание, ремонт, техническое диагностирование и операт</w:t>
      </w:r>
      <w:r>
        <w:rPr>
          <w:color w:val="000000"/>
          <w:sz w:val="28"/>
        </w:rPr>
        <w:t>ивно-диспетчерское управление;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14) линейная часть магистрального трубопровода (далее - ЛЧ МТ) - подземные, подводные, наземные, надземные трубопроводы, по которым осуществляется непосредственная транспортировка продукции;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 xml:space="preserve">       15) охранная зона маг</w:t>
      </w:r>
      <w:r>
        <w:rPr>
          <w:color w:val="000000"/>
          <w:sz w:val="28"/>
        </w:rPr>
        <w:t>истрального трубопровода - территория (на суше и (или) воде) с особыми условиями охраны и пользования, прилегающая к объектам магистрального трубопровода и предназначенная для обеспечения безопасности населения и создания необходимых условий для безопасной</w:t>
      </w:r>
      <w:r>
        <w:rPr>
          <w:color w:val="000000"/>
          <w:sz w:val="28"/>
        </w:rPr>
        <w:t xml:space="preserve"> и бесперебойной эксплуатации объектов трубопровода, в пределах которой ограничиваются или запрещаются виды деятельности, несовместимые с целями ее установления;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 xml:space="preserve">       16) опасные производственные объекты магистрального трубопровода - участок линейной час</w:t>
      </w:r>
      <w:r>
        <w:rPr>
          <w:color w:val="000000"/>
          <w:sz w:val="28"/>
        </w:rPr>
        <w:t>ти магистрального трубопровода, головные и промежуточные насосные и компрессорные станции, здания и сооружения, газораспределительная станция, наливные насосные станции, станции снижения давления, станции подогрева нефти, резервуарный парк, установки элект</w:t>
      </w:r>
      <w:r>
        <w:rPr>
          <w:color w:val="000000"/>
          <w:sz w:val="28"/>
        </w:rPr>
        <w:t>рохимической защиты трубопроводов от коррозии, линии и сооружения технологической связи, средства телемеханики трубопроводов, линии электропередач и устройства электроснабжения, предназначенные для дистанционного управления запорной арматурой и электрохими</w:t>
      </w:r>
      <w:r>
        <w:rPr>
          <w:color w:val="000000"/>
          <w:sz w:val="28"/>
        </w:rPr>
        <w:t>ческой защитой, дороги, вертолетные площадки, расположенные вдоль трассы ЛЧ МТ и подъезды к ним;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17) авария – разрушение зданий, сооружений и (или) технических устройств, неконтролируемые взрыв и (или) выброс опасных веществ;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18) минимальные </w:t>
      </w:r>
      <w:r>
        <w:rPr>
          <w:color w:val="000000"/>
          <w:sz w:val="28"/>
        </w:rPr>
        <w:t>расстояния - расстояния от зданий, сооружений, технических устройств до магистральных трубопроводов, при которых уровень риска является приемлемым;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19) транспортировка продукции - процесс приема, сдачи, перекачки продукции по магистральному трубопров</w:t>
      </w:r>
      <w:r>
        <w:rPr>
          <w:color w:val="000000"/>
          <w:sz w:val="28"/>
        </w:rPr>
        <w:t>оду от пункта ее приема от отправителя до пункта сдачи получателю, слива, налива, передачи продукции в магистральные трубопроводы, перевалки на другой вид транспорта, хранения, смешения;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20) реконструкция - комплекс мероприятий по переустройству маги</w:t>
      </w:r>
      <w:r>
        <w:rPr>
          <w:color w:val="000000"/>
          <w:sz w:val="28"/>
        </w:rPr>
        <w:t>стрального трубопровода, предусматривающий улучшение его качественных показателей;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21) наряд-допуск - задание на производство работ, оформляемое при проведении строительно-монтажных работ на территории действующего предприятия, когда имеется или може</w:t>
      </w:r>
      <w:r>
        <w:rPr>
          <w:color w:val="000000"/>
          <w:sz w:val="28"/>
        </w:rPr>
        <w:t>т возникнуть производственная опасность, исходящая от действующего предприятия;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22) надежность - свойство объектов магистрального трубопровода выполнять заданные функции, сохраняя во времени значения установленных технологическим регламентом эксплуат</w:t>
      </w:r>
      <w:r>
        <w:rPr>
          <w:color w:val="000000"/>
          <w:sz w:val="28"/>
        </w:rPr>
        <w:t>ационных показателей в заданных пределах;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 xml:space="preserve">      23) насосная перекачивающая станция (далее - НПС) - составная часть магистрального трубопровода, представляющая собой комплекс зданий, сооружений и технических устройств, предназначенный для приема, хранения </w:t>
      </w:r>
      <w:r>
        <w:rPr>
          <w:color w:val="000000"/>
          <w:sz w:val="28"/>
        </w:rPr>
        <w:t>и подачи транспортируемых жидких углеводородов в линейную часть магистральных трубопроводов;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24) технический коридор - территория, по которой проходят магистральный трубопровод или система параллельно проложенных магистральных трубопроводов и коммуни</w:t>
      </w:r>
      <w:r>
        <w:rPr>
          <w:color w:val="000000"/>
          <w:sz w:val="28"/>
        </w:rPr>
        <w:t>каций;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25) техническое диагностирование - комплекс работ и организационно-технических мероприятий для определения технического состояния магистрального трубопровода;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26) техническое обслуживание - контроль за техническим состоянием, очистка, см</w:t>
      </w:r>
      <w:r>
        <w:rPr>
          <w:color w:val="000000"/>
          <w:sz w:val="28"/>
        </w:rPr>
        <w:t>азка, регулировка и другие операции по поддержанию работоспособности и исправности объектов магистрального нефтепровода;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 xml:space="preserve">      27) технологический регламент - документ, определяющий технологию ведения процесса или отдельных его стадий (операций), режимы и </w:t>
      </w:r>
      <w:r>
        <w:rPr>
          <w:color w:val="000000"/>
          <w:sz w:val="28"/>
        </w:rPr>
        <w:t>технологию производства продукции, безопасные условия работы, утверждаемый техническим руководителем;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lastRenderedPageBreak/>
        <w:t>      28) обвалование - сооружение в виде земляного вала или ограждающей стенки вокруг резервуарного парка, отдельных участков линейной части трубопровода</w:t>
      </w:r>
      <w:r>
        <w:rPr>
          <w:color w:val="000000"/>
          <w:sz w:val="28"/>
        </w:rPr>
        <w:t xml:space="preserve"> для защиты от разлива жидких опасных веществ.</w:t>
      </w:r>
    </w:p>
    <w:p w:rsidR="000E69DD" w:rsidRDefault="008B3238">
      <w:pPr>
        <w:spacing w:after="0"/>
      </w:pPr>
      <w:r>
        <w:rPr>
          <w:color w:val="FF0000"/>
          <w:sz w:val="28"/>
        </w:rPr>
        <w:t xml:space="preserve">      Сноска. В пункт 2 внесено изменение на казахском языке, текст на русском языке не меняется в соответствии с приказом Министра по инвестициям и развитию РК от 23.12.2015 </w:t>
      </w:r>
      <w:r>
        <w:rPr>
          <w:color w:val="000000"/>
          <w:sz w:val="28"/>
        </w:rPr>
        <w:t>№ 1221</w:t>
      </w:r>
      <w:r>
        <w:rPr>
          <w:color w:val="FF0000"/>
          <w:sz w:val="28"/>
        </w:rPr>
        <w:t xml:space="preserve"> (вводится в действие по ист</w:t>
      </w:r>
      <w:r>
        <w:rPr>
          <w:color w:val="FF0000"/>
          <w:sz w:val="28"/>
        </w:rPr>
        <w:t xml:space="preserve">ечении десяти календарных дней после дня его первого официального опубликования); с изменениями, внесенными приказом Министра по чрезвычайным ситуациям РК от 26.07.2021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</w:t>
      </w:r>
      <w:r>
        <w:rPr>
          <w:color w:val="FF0000"/>
          <w:sz w:val="28"/>
        </w:rPr>
        <w:t>фициального опубликования).</w:t>
      </w:r>
      <w:r>
        <w:br/>
      </w:r>
    </w:p>
    <w:p w:rsidR="000E69DD" w:rsidRDefault="008B3238">
      <w:pPr>
        <w:spacing w:after="0"/>
        <w:jc w:val="both"/>
      </w:pPr>
      <w:bookmarkStart w:id="10" w:name="z11"/>
      <w:r>
        <w:rPr>
          <w:color w:val="000000"/>
          <w:sz w:val="28"/>
        </w:rPr>
        <w:t>      3. При вводе опасных производственных объектов (далее - ОПО) МТ в эксплуатацию проверяется готовность эксплуатирующей организации объекта МТ к эксплуатации, а также к локализации и ликвидации последствий аварий.</w:t>
      </w:r>
    </w:p>
    <w:p w:rsidR="000E69DD" w:rsidRDefault="008B3238">
      <w:pPr>
        <w:spacing w:after="0"/>
        <w:jc w:val="both"/>
      </w:pPr>
      <w:bookmarkStart w:id="11" w:name="z147"/>
      <w:bookmarkEnd w:id="10"/>
      <w:r>
        <w:rPr>
          <w:color w:val="000000"/>
          <w:sz w:val="28"/>
        </w:rPr>
        <w:t xml:space="preserve">       Дл</w:t>
      </w:r>
      <w:r>
        <w:rPr>
          <w:color w:val="000000"/>
          <w:sz w:val="28"/>
        </w:rPr>
        <w:t>я всех ОПО эксплуатирующая организация до начала эксплуатации разрабатывает план ликвидации аварий (далее - ПЛА) в соответствии с Инструкцией по разработке плана ликвидации аварий и проведению учебных тревог и противоаварийных тренировок на опасных произво</w:t>
      </w:r>
      <w:r>
        <w:rPr>
          <w:color w:val="000000"/>
          <w:sz w:val="28"/>
        </w:rPr>
        <w:t>дственных объектах, утвержденной приказом исполняющего обязанности Министра по чрезвычайным ситуациям Республики Казахстан от 16 июля 2021 года № 349 (зарегистрирован в Реестре государственной регистрации нормативных правовых актов за № 23684).</w:t>
      </w:r>
    </w:p>
    <w:bookmarkEnd w:id="11"/>
    <w:p w:rsidR="000E69DD" w:rsidRDefault="008B3238">
      <w:pPr>
        <w:spacing w:after="0"/>
      </w:pPr>
      <w:r>
        <w:rPr>
          <w:color w:val="FF0000"/>
          <w:sz w:val="28"/>
        </w:rPr>
        <w:t>      Сноск</w:t>
      </w:r>
      <w:r>
        <w:rPr>
          <w:color w:val="FF0000"/>
          <w:sz w:val="28"/>
        </w:rPr>
        <w:t xml:space="preserve">а. Пункт 3 - в редакции приказа Министра по чрезвычайным ситуациям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0E69DD" w:rsidRDefault="008B3238">
      <w:pPr>
        <w:spacing w:after="0"/>
        <w:jc w:val="both"/>
      </w:pPr>
      <w:bookmarkStart w:id="12" w:name="z12"/>
      <w:r>
        <w:rPr>
          <w:color w:val="000000"/>
          <w:sz w:val="28"/>
        </w:rPr>
        <w:t>      4. На объектах МТ разрабатываются и находятся</w:t>
      </w:r>
      <w:r>
        <w:rPr>
          <w:color w:val="000000"/>
          <w:sz w:val="28"/>
        </w:rPr>
        <w:t xml:space="preserve"> на рабочих местах:</w:t>
      </w:r>
    </w:p>
    <w:bookmarkEnd w:id="12"/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1) эксплуатационная и техническая документация;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2) проект на строительство объектов МТ;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3) технологические регламенты;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4) ПЛА, учитывающие факторы опасности и регламентирующие действия персонала, средства и метод</w:t>
      </w:r>
      <w:r>
        <w:rPr>
          <w:color w:val="000000"/>
          <w:sz w:val="28"/>
        </w:rPr>
        <w:t>ы, используемые для ликвидации аварийных ситуаций, предупреждения аварий, для максимального снижения тяжести их возможных последствий (выписки из оперативной части).</w:t>
      </w:r>
    </w:p>
    <w:p w:rsidR="000E69DD" w:rsidRDefault="008B3238">
      <w:pPr>
        <w:spacing w:after="0"/>
        <w:jc w:val="both"/>
      </w:pPr>
      <w:bookmarkStart w:id="13" w:name="z13"/>
      <w:r>
        <w:rPr>
          <w:color w:val="000000"/>
          <w:sz w:val="28"/>
        </w:rPr>
        <w:t>      5. На каждый ОПО составляется паспорт, в котором указываются основные характеристики</w:t>
      </w:r>
      <w:r>
        <w:rPr>
          <w:color w:val="000000"/>
          <w:sz w:val="28"/>
        </w:rPr>
        <w:t xml:space="preserve"> объекта и установленного оборудования, технологические схемы трубопроводов. В паспорте отражаются проведенные работы по </w:t>
      </w:r>
      <w:r>
        <w:rPr>
          <w:color w:val="000000"/>
          <w:sz w:val="28"/>
        </w:rPr>
        <w:lastRenderedPageBreak/>
        <w:t>реконструкции и модернизации существующих, строительству новых потенциально опасных объектов и сооружений на территории ОПО.</w:t>
      </w:r>
    </w:p>
    <w:bookmarkEnd w:id="13"/>
    <w:p w:rsidR="000E69DD" w:rsidRDefault="008B3238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Паспорт опасного производственного объекта утверждается техническим руководителем ОПО или территориального производственного подразделения.</w:t>
      </w:r>
    </w:p>
    <w:p w:rsidR="000E69DD" w:rsidRDefault="008B3238">
      <w:pPr>
        <w:spacing w:after="0"/>
      </w:pPr>
      <w:r>
        <w:rPr>
          <w:color w:val="FF0000"/>
          <w:sz w:val="28"/>
        </w:rPr>
        <w:t xml:space="preserve">      6. Исключен приказом Министра по чрезвычайным ситуациям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истечен</w:t>
      </w:r>
      <w:r>
        <w:rPr>
          <w:color w:val="FF0000"/>
          <w:sz w:val="28"/>
        </w:rPr>
        <w:t>ии шестидесяти календарных дней после дня его первого официального опубликования).</w:t>
      </w:r>
      <w:r>
        <w:br/>
      </w:r>
    </w:p>
    <w:p w:rsidR="000E69DD" w:rsidRDefault="008B3238">
      <w:pPr>
        <w:spacing w:after="0"/>
      </w:pPr>
      <w:bookmarkStart w:id="14" w:name="z15"/>
      <w:r>
        <w:rPr>
          <w:b/>
          <w:color w:val="000000"/>
        </w:rPr>
        <w:t xml:space="preserve"> Глава 2. Порядок обеспечения промышленной безопасности при техническом обслуживании</w:t>
      </w:r>
    </w:p>
    <w:bookmarkEnd w:id="14"/>
    <w:p w:rsidR="000E69DD" w:rsidRDefault="008B3238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2 - в редакции приказа Министра по чрезвычайным ситуация</w:t>
      </w:r>
      <w:r>
        <w:rPr>
          <w:color w:val="FF0000"/>
          <w:sz w:val="28"/>
        </w:rPr>
        <w:t>м РК от 29.12.2022 № 357 (вводится в действие по истечении шестидесяти календарных дней после дня его первого официального опубликования).</w:t>
      </w:r>
    </w:p>
    <w:p w:rsidR="000E69DD" w:rsidRDefault="008B3238">
      <w:pPr>
        <w:spacing w:after="0"/>
        <w:jc w:val="both"/>
      </w:pPr>
      <w:bookmarkStart w:id="15" w:name="z16"/>
      <w:r>
        <w:rPr>
          <w:color w:val="000000"/>
          <w:sz w:val="28"/>
        </w:rPr>
        <w:t>      7. ЛЧ МТ проектируется и прокладывается на основе анализа природно-климатических особенностей территории, распо</w:t>
      </w:r>
      <w:r>
        <w:rPr>
          <w:color w:val="000000"/>
          <w:sz w:val="28"/>
        </w:rPr>
        <w:t>ложения близлежащих мест заселения, гидрогеологических свойств грунтов, наличия близко расположенных производственных объектов, транспортных путей и коммуникаций, которые могут оказать негативное влияние на МТ.</w:t>
      </w:r>
    </w:p>
    <w:p w:rsidR="000E69DD" w:rsidRDefault="008B3238">
      <w:pPr>
        <w:spacing w:after="0"/>
        <w:jc w:val="both"/>
      </w:pPr>
      <w:bookmarkStart w:id="16" w:name="z17"/>
      <w:bookmarkEnd w:id="15"/>
      <w:r>
        <w:rPr>
          <w:color w:val="000000"/>
          <w:sz w:val="28"/>
        </w:rPr>
        <w:t>      8. Потенциально опасные (критические) у</w:t>
      </w:r>
      <w:r>
        <w:rPr>
          <w:color w:val="000000"/>
          <w:sz w:val="28"/>
        </w:rPr>
        <w:t>частки:</w:t>
      </w:r>
    </w:p>
    <w:bookmarkEnd w:id="16"/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1) участки трассы МТ вблизи населенных пунктов;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2) пересечения линии электропередач, инженерные сооружения, автомобильные и железные дороги;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3) сооружения проложенные вдоль проектируемой трассы;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4) водные переходы;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 xml:space="preserve">      5) </w:t>
      </w:r>
      <w:r>
        <w:rPr>
          <w:color w:val="000000"/>
          <w:sz w:val="28"/>
        </w:rPr>
        <w:t>участки, проходящие в особых природных условиях и по землям особо охраняемых природных территорий определяются на этапе проектирования ЛЧ МТ.</w:t>
      </w:r>
    </w:p>
    <w:p w:rsidR="000E69DD" w:rsidRDefault="008B3238">
      <w:pPr>
        <w:spacing w:after="0"/>
        <w:jc w:val="both"/>
      </w:pPr>
      <w:bookmarkStart w:id="17" w:name="z18"/>
      <w:r>
        <w:rPr>
          <w:color w:val="000000"/>
          <w:sz w:val="28"/>
        </w:rPr>
        <w:t>      9. При проектировании потенциально опасных участков трубопроводов должны предусматриваться следующие меры бе</w:t>
      </w:r>
      <w:r>
        <w:rPr>
          <w:color w:val="000000"/>
          <w:sz w:val="28"/>
        </w:rPr>
        <w:t>зопасности, снижающие риск воздействия опасных факторов:</w:t>
      </w:r>
    </w:p>
    <w:bookmarkEnd w:id="17"/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1) увеличение толщины стенки трубопровода;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2) увеличение глубины залегания трубопровода;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3) повышение требований к защитному покрытию;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4) применение защитного футляра;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5</w:t>
      </w:r>
      <w:r>
        <w:rPr>
          <w:color w:val="000000"/>
          <w:sz w:val="28"/>
        </w:rPr>
        <w:t>) прокладка в тоннеле;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6) обустройство дополнительных обвалований и защитных стенок;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7) укрепление грунта (берегов);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lastRenderedPageBreak/>
        <w:t>      8) устройство отводящих систем (каналов, канав, арыков, обвалований и канализаций);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9) повышение требований к испыт</w:t>
      </w:r>
      <w:r>
        <w:rPr>
          <w:color w:val="000000"/>
          <w:sz w:val="28"/>
        </w:rPr>
        <w:t>аниям трубопровода на прочность;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10) ведение непрерывного мониторинга технического состояния и контроля параметров напряженно-деформированного состояния трубопровода.</w:t>
      </w:r>
    </w:p>
    <w:p w:rsidR="000E69DD" w:rsidRDefault="008B3238">
      <w:pPr>
        <w:spacing w:after="0"/>
        <w:jc w:val="both"/>
      </w:pPr>
      <w:bookmarkStart w:id="18" w:name="z19"/>
      <w:r>
        <w:rPr>
          <w:color w:val="000000"/>
          <w:sz w:val="28"/>
        </w:rPr>
        <w:t>      10. Запорная арматура, устанавливаемая на ЛЧ МТ, должна обеспечивать возможно</w:t>
      </w:r>
      <w:r>
        <w:rPr>
          <w:color w:val="000000"/>
          <w:sz w:val="28"/>
        </w:rPr>
        <w:t>сть дистанционного и местного управления МТ.</w:t>
      </w:r>
    </w:p>
    <w:bookmarkEnd w:id="18"/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При подземной прокладке МТ арматура и обвязка линейной запорной арматуры должна проектироваться с надземным выводом приводов.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 xml:space="preserve">      Оборудование и арматура, устанавливаемая на открытом воздухе без укрытия </w:t>
      </w:r>
      <w:r>
        <w:rPr>
          <w:color w:val="000000"/>
          <w:sz w:val="28"/>
        </w:rPr>
        <w:t>должна соответствовать климатическому району размещения площадочных сооружений.</w:t>
      </w:r>
    </w:p>
    <w:p w:rsidR="000E69DD" w:rsidRDefault="008B3238">
      <w:pPr>
        <w:spacing w:after="0"/>
        <w:jc w:val="both"/>
      </w:pPr>
      <w:bookmarkStart w:id="19" w:name="z20"/>
      <w:r>
        <w:rPr>
          <w:color w:val="000000"/>
          <w:sz w:val="28"/>
        </w:rPr>
        <w:t>      11. Проектом должно предусматриваться отключение каждого агрегата НПС/КС при помощи запорной арматуры с дистанционно управляемым приводом.</w:t>
      </w:r>
    </w:p>
    <w:p w:rsidR="000E69DD" w:rsidRDefault="008B3238">
      <w:pPr>
        <w:spacing w:after="0"/>
        <w:jc w:val="both"/>
      </w:pPr>
      <w:bookmarkStart w:id="20" w:name="z21"/>
      <w:bookmarkEnd w:id="19"/>
      <w:r>
        <w:rPr>
          <w:color w:val="000000"/>
          <w:sz w:val="28"/>
        </w:rPr>
        <w:t xml:space="preserve">      12. Расстояние между НПС </w:t>
      </w:r>
      <w:r>
        <w:rPr>
          <w:color w:val="000000"/>
          <w:sz w:val="28"/>
        </w:rPr>
        <w:t>определяется с учетом гидравлического расчета.</w:t>
      </w:r>
    </w:p>
    <w:bookmarkEnd w:id="20"/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Проектные решения по планировке и размещению оборудования НПС должны предусматривать ограждение наружных площадок высотой не менее 1,2 метра.</w:t>
      </w:r>
    </w:p>
    <w:p w:rsidR="000E69DD" w:rsidRDefault="008B3238">
      <w:pPr>
        <w:spacing w:after="0"/>
        <w:jc w:val="both"/>
      </w:pPr>
      <w:bookmarkStart w:id="21" w:name="z22"/>
      <w:r>
        <w:rPr>
          <w:color w:val="000000"/>
          <w:sz w:val="28"/>
        </w:rPr>
        <w:t>      13. На основании проектной документации эксплуатирующая</w:t>
      </w:r>
      <w:r>
        <w:rPr>
          <w:color w:val="000000"/>
          <w:sz w:val="28"/>
        </w:rPr>
        <w:t xml:space="preserve"> организация разрабатывает план организации работ на консервацию и ликвидацию объектов МТ.</w:t>
      </w:r>
    </w:p>
    <w:bookmarkEnd w:id="21"/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План организации работ включает перечень организационных и технических мероприятий по выводу из эксплуатации, консервации и ликвидации объектов МТ, порядок и м</w:t>
      </w:r>
      <w:r>
        <w:rPr>
          <w:color w:val="000000"/>
          <w:sz w:val="28"/>
        </w:rPr>
        <w:t>етоды их выполнения, состав и объемы работ в соответствии с настоящими Правилами.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В плане организации работ предусматриваются вопросы документального оформления всех проводимых работ, порядок контроля и отчетности, сроки выполнения работ.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При о</w:t>
      </w:r>
      <w:r>
        <w:rPr>
          <w:color w:val="000000"/>
          <w:sz w:val="28"/>
        </w:rPr>
        <w:t>бнаружении отступлений от требований проектной документации, выявлении фактов использования материалов, не предусмотренных проектной документацией, нарушений порядка и качества выполнения работ, строительно-монтажные работы приостанавливаются, а обнаруженн</w:t>
      </w:r>
      <w:r>
        <w:rPr>
          <w:color w:val="000000"/>
          <w:sz w:val="28"/>
        </w:rPr>
        <w:t>ые нарушения устраняются.</w:t>
      </w:r>
    </w:p>
    <w:p w:rsidR="000E69DD" w:rsidRDefault="008B3238">
      <w:pPr>
        <w:spacing w:after="0"/>
        <w:jc w:val="both"/>
      </w:pPr>
      <w:bookmarkStart w:id="22" w:name="z23"/>
      <w:r>
        <w:rPr>
          <w:color w:val="000000"/>
          <w:sz w:val="28"/>
        </w:rPr>
        <w:t xml:space="preserve">      14. До начала пуско-наладочных работ и работ по комплексному опробованию эксплуатирующая организация укомплектовывает вводимые объекты МТ обслуживающим персоналом и специалистами соответствующей </w:t>
      </w:r>
      <w:r>
        <w:rPr>
          <w:color w:val="000000"/>
          <w:sz w:val="28"/>
        </w:rPr>
        <w:lastRenderedPageBreak/>
        <w:t>квалификации, проектная орган</w:t>
      </w:r>
      <w:r>
        <w:rPr>
          <w:color w:val="000000"/>
          <w:sz w:val="28"/>
        </w:rPr>
        <w:t>изация разрабатывает технологический регламент по эксплуатации магистрального трубопровода, которая не входит в состав проектной документации, предназначенной для строительства магистрального трубопровода.</w:t>
      </w:r>
    </w:p>
    <w:p w:rsidR="000E69DD" w:rsidRDefault="008B3238">
      <w:pPr>
        <w:spacing w:after="0"/>
        <w:jc w:val="both"/>
      </w:pPr>
      <w:bookmarkStart w:id="23" w:name="z24"/>
      <w:bookmarkEnd w:id="22"/>
      <w:r>
        <w:rPr>
          <w:color w:val="000000"/>
          <w:sz w:val="28"/>
        </w:rPr>
        <w:t>      15. Технологический регламент должен соответ</w:t>
      </w:r>
      <w:r>
        <w:rPr>
          <w:color w:val="000000"/>
          <w:sz w:val="28"/>
        </w:rPr>
        <w:t>ствовать проектным техническим решениям, действительным характеристикам и условиям работы объектов МТ.</w:t>
      </w:r>
    </w:p>
    <w:bookmarkEnd w:id="23"/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Технологический регламент на эксплуатацию объектов МТ включает: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 xml:space="preserve">      1) характеристики МТ, оборудования площадочных объектов и перекачиваемых </w:t>
      </w:r>
      <w:r>
        <w:rPr>
          <w:color w:val="000000"/>
          <w:sz w:val="28"/>
        </w:rPr>
        <w:t>углеводородов;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2) технологические режимы работы МТ;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3) порядок контроля за целостностью МТ, опасными производственными факторами;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4) порядок обнаружения утечек;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5) порядок контроля за режимом перекачки;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6) порядок приема, пост</w:t>
      </w:r>
      <w:r>
        <w:rPr>
          <w:color w:val="000000"/>
          <w:sz w:val="28"/>
        </w:rPr>
        <w:t>авки и учета перекачиваемых углеводородов;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7) схемы ЛЧ МТ и площадочных объектов (принципиальные и технологические);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8) сжатый продольный профиль ЛЧ МТ;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9) характеристики технических устройств, применяемых на ОПО МТ;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 xml:space="preserve">      10) перечень </w:t>
      </w:r>
      <w:r>
        <w:rPr>
          <w:color w:val="000000"/>
          <w:sz w:val="28"/>
        </w:rPr>
        <w:t>нормативно-технической документации по обеспечению безопасного ведения технологического процесса, технического обслуживания, действия персонала в аварийных ситуациях.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Технологический регламент разрабатывается до ввода объекта в эксплуатацию и пересма</w:t>
      </w:r>
      <w:r>
        <w:rPr>
          <w:color w:val="000000"/>
          <w:sz w:val="28"/>
        </w:rPr>
        <w:t>тривается в случае изменения требований промышленной безопасности, параметров ведения технологического процесса.</w:t>
      </w:r>
    </w:p>
    <w:p w:rsidR="000E69DD" w:rsidRDefault="008B3238">
      <w:pPr>
        <w:spacing w:after="0"/>
        <w:jc w:val="both"/>
      </w:pPr>
      <w:bookmarkStart w:id="24" w:name="z25"/>
      <w:r>
        <w:rPr>
          <w:color w:val="000000"/>
          <w:sz w:val="28"/>
        </w:rPr>
        <w:t>      16. Территория размещения объектов МТ должна обеспечивать возможность проведения строительно-монтажных работ с использованием грузоподъем</w:t>
      </w:r>
      <w:r>
        <w:rPr>
          <w:color w:val="000000"/>
          <w:sz w:val="28"/>
        </w:rPr>
        <w:t>ной и специальной техники, размещения мест складирования оборудования и строительных материалов.</w:t>
      </w:r>
    </w:p>
    <w:p w:rsidR="000E69DD" w:rsidRDefault="008B3238">
      <w:pPr>
        <w:spacing w:after="0"/>
        <w:jc w:val="both"/>
      </w:pPr>
      <w:bookmarkStart w:id="25" w:name="z26"/>
      <w:bookmarkEnd w:id="24"/>
      <w:r>
        <w:rPr>
          <w:color w:val="000000"/>
          <w:sz w:val="28"/>
        </w:rPr>
        <w:t>      17. Производственные объекты МТ для транспортировки газообразных углеводородов, газового конденсата и сжиженных углеводородных газов должны размещаться п</w:t>
      </w:r>
      <w:r>
        <w:rPr>
          <w:color w:val="000000"/>
          <w:sz w:val="28"/>
        </w:rPr>
        <w:t>реимущественно с подветренной стороны (с учетом ветров преобладающего направления по годовой "розе ветров") относительно прилегающих объектов производственной и непроизводственной сферы, жилой застройки, мест массового скопления людей.</w:t>
      </w:r>
    </w:p>
    <w:bookmarkEnd w:id="25"/>
    <w:p w:rsidR="000E69DD" w:rsidRDefault="008B3238">
      <w:pPr>
        <w:spacing w:after="0"/>
        <w:jc w:val="both"/>
      </w:pPr>
      <w:r>
        <w:rPr>
          <w:color w:val="000000"/>
          <w:sz w:val="28"/>
        </w:rPr>
        <w:lastRenderedPageBreak/>
        <w:t>      Не допускается</w:t>
      </w:r>
      <w:r>
        <w:rPr>
          <w:color w:val="000000"/>
          <w:sz w:val="28"/>
        </w:rPr>
        <w:t xml:space="preserve"> размещение указанных объектов на пониженных участках рельефа местности с плохим естественным проветриванием, в районах с преобладающими ветрами со скоростью до 1 метров в секунду, с длительными или часто повторяющимися штилями, инверсиями, туманами (за го</w:t>
      </w:r>
      <w:r>
        <w:rPr>
          <w:color w:val="000000"/>
          <w:sz w:val="28"/>
        </w:rPr>
        <w:t>д более 30-40 процентов, в течение зимы более 50-60 процентов зимнего периода).</w:t>
      </w:r>
    </w:p>
    <w:p w:rsidR="000E69DD" w:rsidRDefault="008B3238">
      <w:pPr>
        <w:spacing w:after="0"/>
        <w:jc w:val="both"/>
      </w:pPr>
      <w:bookmarkStart w:id="26" w:name="z27"/>
      <w:r>
        <w:rPr>
          <w:color w:val="000000"/>
          <w:sz w:val="28"/>
        </w:rPr>
        <w:t>      18. Площадочные объекты и ЛЧ МТ для транспортировки нефти и нефтепродуктов должны размещаться ниже населенных пунктов по рельефу местности.</w:t>
      </w:r>
    </w:p>
    <w:bookmarkEnd w:id="26"/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При разработке конструкт</w:t>
      </w:r>
      <w:r>
        <w:rPr>
          <w:color w:val="000000"/>
          <w:sz w:val="28"/>
        </w:rPr>
        <w:t>ивных решений, обеспечивающих надежность и целостность трубопроводов нефти и нефтепродуктов строительство вдоль трубопровода сооружений по сбору разлившегося продукта не допускается.</w:t>
      </w:r>
    </w:p>
    <w:p w:rsidR="000E69DD" w:rsidRDefault="008B3238">
      <w:pPr>
        <w:spacing w:after="0"/>
      </w:pPr>
      <w:r>
        <w:rPr>
          <w:color w:val="FF0000"/>
          <w:sz w:val="28"/>
        </w:rPr>
        <w:t>      Сноска. В пункт 18 внесено изменение на казахском языке, текст на р</w:t>
      </w:r>
      <w:r>
        <w:rPr>
          <w:color w:val="FF0000"/>
          <w:sz w:val="28"/>
        </w:rPr>
        <w:t xml:space="preserve">усском языке не меняется в соответствии с приказом Министра по инвестициям и развитию РК от 23.12.2015 </w:t>
      </w:r>
      <w:r>
        <w:rPr>
          <w:color w:val="000000"/>
          <w:sz w:val="28"/>
        </w:rPr>
        <w:t>№ 1221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E69DD" w:rsidRDefault="008B3238">
      <w:pPr>
        <w:spacing w:after="0"/>
        <w:jc w:val="both"/>
      </w:pPr>
      <w:bookmarkStart w:id="27" w:name="z28"/>
      <w:r>
        <w:rPr>
          <w:color w:val="000000"/>
          <w:sz w:val="28"/>
        </w:rPr>
        <w:t>       19. Территория размещения обо</w:t>
      </w:r>
      <w:r>
        <w:rPr>
          <w:color w:val="000000"/>
          <w:sz w:val="28"/>
        </w:rPr>
        <w:t>рудований, трубопроводов и систем НПС/КС должны обеспечивать возможность контроля их технического состояния.</w:t>
      </w:r>
    </w:p>
    <w:bookmarkEnd w:id="27"/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Расположение трубопроводов и оборудования НПС/КС должны выполняться с учетом обеспечения компенсации продольных перемещений от изменения темп</w:t>
      </w:r>
      <w:r>
        <w:rPr>
          <w:color w:val="000000"/>
          <w:sz w:val="28"/>
        </w:rPr>
        <w:t>ературы стенок труб и напряжений от вибрационных и динамических нагрузок во время работы насосных и газоперекачивающих агрегатов.</w:t>
      </w:r>
    </w:p>
    <w:p w:rsidR="000E69DD" w:rsidRDefault="008B3238">
      <w:pPr>
        <w:spacing w:after="0"/>
        <w:jc w:val="both"/>
      </w:pPr>
      <w:bookmarkStart w:id="28" w:name="z29"/>
      <w:r>
        <w:rPr>
          <w:color w:val="000000"/>
          <w:sz w:val="28"/>
        </w:rPr>
        <w:t>      20. Применяемый способ регулирования давления должен обеспечивать работу НПС/КС при давлении, поддерживаемом в установле</w:t>
      </w:r>
      <w:r>
        <w:rPr>
          <w:color w:val="000000"/>
          <w:sz w:val="28"/>
        </w:rPr>
        <w:t>нных для нее пределах. Системы регулирования должны осуществлять постоянный контроль давления на выходе и предотвращать превышение предельного значения выходного давления на ЛЧ МТ.</w:t>
      </w:r>
    </w:p>
    <w:bookmarkEnd w:id="28"/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Оборудование, трубы, арматура, фланцевые соединения и фасонные детали</w:t>
      </w:r>
      <w:r>
        <w:rPr>
          <w:color w:val="000000"/>
          <w:sz w:val="28"/>
        </w:rPr>
        <w:t xml:space="preserve"> на всасывающих и нагнетательных линиях КС должны рассчитываться на прочность по максимальному расчетному давлению нагнетания.</w:t>
      </w:r>
    </w:p>
    <w:p w:rsidR="000E69DD" w:rsidRDefault="008B3238">
      <w:pPr>
        <w:spacing w:after="0"/>
      </w:pPr>
      <w:r>
        <w:rPr>
          <w:color w:val="FF0000"/>
          <w:sz w:val="28"/>
        </w:rPr>
        <w:t>      Сноска. В пункт 20 внесено изменение на казахском языке, текст на русском языке не меняется в соответствии с приказом Минис</w:t>
      </w:r>
      <w:r>
        <w:rPr>
          <w:color w:val="FF0000"/>
          <w:sz w:val="28"/>
        </w:rPr>
        <w:t xml:space="preserve">тра по инвестициям и развитию РК от 23.12.2015 </w:t>
      </w:r>
      <w:r>
        <w:rPr>
          <w:color w:val="000000"/>
          <w:sz w:val="28"/>
        </w:rPr>
        <w:t>№ 1221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E69DD" w:rsidRDefault="008B3238">
      <w:pPr>
        <w:spacing w:after="0"/>
        <w:jc w:val="both"/>
      </w:pPr>
      <w:bookmarkStart w:id="29" w:name="z30"/>
      <w:r>
        <w:rPr>
          <w:color w:val="000000"/>
          <w:sz w:val="28"/>
        </w:rPr>
        <w:lastRenderedPageBreak/>
        <w:t>       21. В качестве мер по предотвращению гидратообразования должен предусматриваться ввод</w:t>
      </w:r>
      <w:r>
        <w:rPr>
          <w:color w:val="000000"/>
          <w:sz w:val="28"/>
        </w:rPr>
        <w:t xml:space="preserve"> реагента в газопроводы, общий или частичный подогрев газа с помощью подогревателей.</w:t>
      </w:r>
    </w:p>
    <w:p w:rsidR="000E69DD" w:rsidRDefault="008B3238">
      <w:pPr>
        <w:spacing w:after="0"/>
        <w:jc w:val="both"/>
      </w:pPr>
      <w:bookmarkStart w:id="30" w:name="z31"/>
      <w:bookmarkEnd w:id="29"/>
      <w:r>
        <w:rPr>
          <w:color w:val="000000"/>
          <w:sz w:val="28"/>
        </w:rPr>
        <w:t>      22. При аварийной разгерметизации оборудования НПС/КС время срабатывания отключающих устройств должно быть не менее времени отключения источников давления.</w:t>
      </w:r>
    </w:p>
    <w:bookmarkEnd w:id="30"/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Объ</w:t>
      </w:r>
      <w:r>
        <w:rPr>
          <w:color w:val="000000"/>
          <w:sz w:val="28"/>
        </w:rPr>
        <w:t>единять системы продувочных, сбросных линий и линий сброса газа с предохранительных клапанов не допускается.</w:t>
      </w:r>
    </w:p>
    <w:p w:rsidR="000E69DD" w:rsidRDefault="008B3238">
      <w:pPr>
        <w:spacing w:after="0"/>
        <w:jc w:val="both"/>
      </w:pPr>
      <w:bookmarkStart w:id="31" w:name="z32"/>
      <w:r>
        <w:rPr>
          <w:color w:val="000000"/>
          <w:sz w:val="28"/>
        </w:rPr>
        <w:t>      23. Системы сброса газа из свечей рассеивания должна обеспечивать безопасные условия рассеивания газа с учетом местных климатических условий,</w:t>
      </w:r>
      <w:r>
        <w:rPr>
          <w:color w:val="000000"/>
          <w:sz w:val="28"/>
        </w:rPr>
        <w:t xml:space="preserve"> включая "розу ветров".</w:t>
      </w:r>
    </w:p>
    <w:p w:rsidR="000E69DD" w:rsidRDefault="008B3238">
      <w:pPr>
        <w:spacing w:after="0"/>
        <w:jc w:val="both"/>
      </w:pPr>
      <w:bookmarkStart w:id="32" w:name="z33"/>
      <w:bookmarkEnd w:id="31"/>
      <w:r>
        <w:rPr>
          <w:color w:val="000000"/>
          <w:sz w:val="28"/>
        </w:rPr>
        <w:t>      24. Технологическое оборудование ГРС должно быть рассчитано на рабочее давление подводящего газопровода - отвода.</w:t>
      </w:r>
    </w:p>
    <w:bookmarkEnd w:id="32"/>
    <w:p w:rsidR="000E69DD" w:rsidRDefault="008B3238">
      <w:pPr>
        <w:spacing w:after="0"/>
        <w:jc w:val="both"/>
      </w:pPr>
      <w:r>
        <w:rPr>
          <w:color w:val="000000"/>
          <w:sz w:val="28"/>
        </w:rPr>
        <w:t xml:space="preserve">      При установке регуляторов давления газа на каждой линии редуцирования, производится подбор оборудования </w:t>
      </w:r>
      <w:r>
        <w:rPr>
          <w:color w:val="000000"/>
          <w:sz w:val="28"/>
        </w:rPr>
        <w:t>ГРС на рабочее выходное давление после регулятора.</w:t>
      </w:r>
    </w:p>
    <w:p w:rsidR="000E69DD" w:rsidRDefault="008B3238">
      <w:pPr>
        <w:spacing w:after="0"/>
        <w:jc w:val="both"/>
      </w:pPr>
      <w:bookmarkStart w:id="33" w:name="z34"/>
      <w:r>
        <w:rPr>
          <w:color w:val="000000"/>
          <w:sz w:val="28"/>
        </w:rPr>
        <w:t>      25. Любые работы, кроме сельскохозяйственных, в охранной зоне МТ, независимо от производителя работ, выполняются с оформлением разрешения на ведение работ в охранной зоне и под контролем эксплуатирую</w:t>
      </w:r>
      <w:r>
        <w:rPr>
          <w:color w:val="000000"/>
          <w:sz w:val="28"/>
        </w:rPr>
        <w:t>щей организации. Проведение в охранной зоне магистрального трубопровода агротехнических работ для выращивания полевых сельскохозяйственных культур с пахотной глубиной более 35 сантиметров не допускается.</w:t>
      </w:r>
    </w:p>
    <w:p w:rsidR="000E69DD" w:rsidRDefault="008B3238">
      <w:pPr>
        <w:spacing w:after="0"/>
        <w:jc w:val="both"/>
      </w:pPr>
      <w:bookmarkStart w:id="34" w:name="z35"/>
      <w:bookmarkEnd w:id="33"/>
      <w:r>
        <w:rPr>
          <w:color w:val="000000"/>
          <w:sz w:val="28"/>
        </w:rPr>
        <w:t>      26. При техническом обслуживании объектов МТ о</w:t>
      </w:r>
      <w:r>
        <w:rPr>
          <w:color w:val="000000"/>
          <w:sz w:val="28"/>
        </w:rPr>
        <w:t>беспечивается поддержание работоспособности и исправности объектов, проверке технического состояния охранной зоны и прилегающей территории линейной части, а также объектов магистрального трубопровода.</w:t>
      </w:r>
    </w:p>
    <w:bookmarkEnd w:id="34"/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Утечка природного газа или нефти, нарушение зон м</w:t>
      </w:r>
      <w:r>
        <w:rPr>
          <w:color w:val="000000"/>
          <w:sz w:val="28"/>
        </w:rPr>
        <w:t>инимальных расстояний от трубопроводов до зданий и сооружений различного назначения, повреждения наземного оборудования электрохимической защиты, телемеханики, связи, электроснабжения не допускаются. Открытые участки трубопроводов, которые не были засыпаны</w:t>
      </w:r>
      <w:r>
        <w:rPr>
          <w:color w:val="000000"/>
          <w:sz w:val="28"/>
        </w:rPr>
        <w:t xml:space="preserve"> после проведения работ по техническому обслуживанию и ремонту, размывы поверхности трассы, повлекшие уменьшения глубины засыпки трубопровода минимум - 0,8 метра до верхней образующей должны быть засыпаны и приведены в безопасное состояние.</w:t>
      </w:r>
    </w:p>
    <w:p w:rsidR="000E69DD" w:rsidRDefault="008B3238">
      <w:pPr>
        <w:spacing w:after="0"/>
        <w:jc w:val="both"/>
      </w:pPr>
      <w:bookmarkStart w:id="35" w:name="z36"/>
      <w:r>
        <w:rPr>
          <w:color w:val="000000"/>
          <w:sz w:val="28"/>
        </w:rPr>
        <w:t>      27. Земля</w:t>
      </w:r>
      <w:r>
        <w:rPr>
          <w:color w:val="000000"/>
          <w:sz w:val="28"/>
        </w:rPr>
        <w:t>ные работы на ЛЧ МТ проводятся с письменного разрешения, эксплуатирующей организации.</w:t>
      </w:r>
    </w:p>
    <w:bookmarkEnd w:id="35"/>
    <w:p w:rsidR="000E69DD" w:rsidRDefault="008B3238">
      <w:pPr>
        <w:spacing w:after="0"/>
        <w:jc w:val="both"/>
      </w:pPr>
      <w:r>
        <w:rPr>
          <w:color w:val="000000"/>
          <w:sz w:val="28"/>
        </w:rPr>
        <w:lastRenderedPageBreak/>
        <w:t>      Информационные запрещающие или предупреждающие знаки, установленные на участках пересечений с судоходными реками, автомобильными и железными дорогами, другими трубо</w:t>
      </w:r>
      <w:r>
        <w:rPr>
          <w:color w:val="000000"/>
          <w:sz w:val="28"/>
        </w:rPr>
        <w:t>проводами и подземными коммуникациями должны своевременно ремонтироваться или обновляться.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Посадка древесных насаждений, препятствующих проведению работ по техническому обслуживанию и ремонту трубопровода не допускается.</w:t>
      </w:r>
    </w:p>
    <w:p w:rsidR="000E69DD" w:rsidRDefault="008B3238">
      <w:pPr>
        <w:spacing w:after="0"/>
        <w:jc w:val="both"/>
      </w:pPr>
      <w:bookmarkStart w:id="36" w:name="z37"/>
      <w:r>
        <w:rPr>
          <w:color w:val="000000"/>
          <w:sz w:val="28"/>
        </w:rPr>
        <w:t>      28. Ограждения наземног</w:t>
      </w:r>
      <w:r>
        <w:rPr>
          <w:color w:val="000000"/>
          <w:sz w:val="28"/>
        </w:rPr>
        <w:t>о оборудования трубопроводов (площадки линейной запорной арматуры, узлов запуска - приема внутритрубных средств) защитные, водопропускные, противоэрозионные сооружения и постоянные реперы должны своевременно ремонтироваться и восстанавливаться.</w:t>
      </w:r>
    </w:p>
    <w:bookmarkEnd w:id="36"/>
    <w:p w:rsidR="000E69DD" w:rsidRDefault="008B3238">
      <w:pPr>
        <w:spacing w:after="0"/>
        <w:jc w:val="both"/>
      </w:pPr>
      <w:r>
        <w:rPr>
          <w:color w:val="000000"/>
          <w:sz w:val="28"/>
        </w:rPr>
        <w:t xml:space="preserve">      Узлы </w:t>
      </w:r>
      <w:r>
        <w:rPr>
          <w:color w:val="000000"/>
          <w:sz w:val="28"/>
        </w:rPr>
        <w:t>линейной запорной арматуры, узлы запуска - приема очистных устройств должны иметь беспрепятственный подъезд к площадке для проведения работ по техническому обслуживанию.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Проверка состояния опорных фундаментов камер запуска - приема внутритрубных сред</w:t>
      </w:r>
      <w:r>
        <w:rPr>
          <w:color w:val="000000"/>
          <w:sz w:val="28"/>
        </w:rPr>
        <w:t>ств, площадок, ограждений, запирающих устройств, сальников и уплотнений должно проводиться согласно графика, утвержденного техническим руководителем организации.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На площадках запуска - приема внутритрубных средств должна устанавливаться молниезащита,</w:t>
      </w:r>
      <w:r>
        <w:rPr>
          <w:color w:val="000000"/>
          <w:sz w:val="28"/>
        </w:rPr>
        <w:t xml:space="preserve"> а также системы электрохимической защиты.</w:t>
      </w:r>
    </w:p>
    <w:p w:rsidR="000E69DD" w:rsidRDefault="008B3238">
      <w:pPr>
        <w:spacing w:after="0"/>
        <w:jc w:val="both"/>
      </w:pPr>
      <w:bookmarkStart w:id="37" w:name="z38"/>
      <w:r>
        <w:rPr>
          <w:color w:val="000000"/>
          <w:sz w:val="28"/>
        </w:rPr>
        <w:t>      29. Конструкция продувочных свечей должна обеспечивать защищенность от попадания атмосферных осадков, затопление площадок запорной арматуры и узла запуска - приема очистных устройств паводковыми водами не до</w:t>
      </w:r>
      <w:r>
        <w:rPr>
          <w:color w:val="000000"/>
          <w:sz w:val="28"/>
        </w:rPr>
        <w:t>пускается.</w:t>
      </w:r>
    </w:p>
    <w:bookmarkEnd w:id="37"/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Для участков пересечения ЛЧ МТ с водными преградами организация эксплуатирующая МТ должна быть обеспеченна оборудованием для локализации утечек опасных жидкостей.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Проверка состояния вытяжных свечей, фундамента, защитного футляра, кон</w:t>
      </w:r>
      <w:r>
        <w:rPr>
          <w:color w:val="000000"/>
          <w:sz w:val="28"/>
        </w:rPr>
        <w:t>трольно-измерительных приборов электрохимической защиты от коррозии, разность потенциала "трубопровод - защитный футляр" водоотводные канавы на участках пересечений с автомобильными и железными дорогами проверяется согласно графика, утвержденного техническ</w:t>
      </w:r>
      <w:r>
        <w:rPr>
          <w:color w:val="000000"/>
          <w:sz w:val="28"/>
        </w:rPr>
        <w:t>им руководителем организации.</w:t>
      </w:r>
    </w:p>
    <w:p w:rsidR="000E69DD" w:rsidRDefault="008B3238">
      <w:pPr>
        <w:spacing w:after="0"/>
        <w:jc w:val="both"/>
      </w:pPr>
      <w:bookmarkStart w:id="38" w:name="z39"/>
      <w:r>
        <w:rPr>
          <w:color w:val="000000"/>
          <w:sz w:val="28"/>
        </w:rPr>
        <w:t>      30. На участках пересечений с автомобильными дорогами в охранной зоне МТ должны устанавливаться дорожные знаки "остановка запрещена".</w:t>
      </w:r>
    </w:p>
    <w:p w:rsidR="000E69DD" w:rsidRDefault="008B3238">
      <w:pPr>
        <w:spacing w:after="0"/>
        <w:jc w:val="both"/>
      </w:pPr>
      <w:bookmarkStart w:id="39" w:name="z40"/>
      <w:bookmarkEnd w:id="38"/>
      <w:r>
        <w:rPr>
          <w:color w:val="000000"/>
          <w:sz w:val="28"/>
        </w:rPr>
        <w:t xml:space="preserve">      31. Непроектные изгибы трубопроводов в горизонтальной и вертикальной плоскости, </w:t>
      </w:r>
      <w:r>
        <w:rPr>
          <w:color w:val="000000"/>
          <w:sz w:val="28"/>
        </w:rPr>
        <w:t>осадки и деформации береговых и промежуточных опор не допускаются.</w:t>
      </w:r>
    </w:p>
    <w:bookmarkEnd w:id="39"/>
    <w:p w:rsidR="000E69DD" w:rsidRDefault="008B3238">
      <w:pPr>
        <w:spacing w:after="0"/>
        <w:jc w:val="both"/>
      </w:pPr>
      <w:r>
        <w:rPr>
          <w:color w:val="000000"/>
          <w:sz w:val="28"/>
        </w:rPr>
        <w:lastRenderedPageBreak/>
        <w:t>      Фундаменты и площадки обслуживания оборудования, трубопроводы на участках "земля-воздух", огнепреградители и системы автоматического пожаротушения компрессорных и насосных станций дол</w:t>
      </w:r>
      <w:r>
        <w:rPr>
          <w:color w:val="000000"/>
          <w:sz w:val="28"/>
        </w:rPr>
        <w:t>жны быть в исправном работоспособном состоянии.</w:t>
      </w:r>
    </w:p>
    <w:p w:rsidR="000E69DD" w:rsidRDefault="008B3238">
      <w:pPr>
        <w:spacing w:after="0"/>
        <w:jc w:val="both"/>
      </w:pPr>
      <w:bookmarkStart w:id="40" w:name="z41"/>
      <w:r>
        <w:rPr>
          <w:color w:val="000000"/>
          <w:sz w:val="28"/>
        </w:rPr>
        <w:t>      32. На оборудованиях компрессорных и насосных станций указываются информационные надписи и нумерации. Предохранительные клапана, установленные на объектах МТ должны быть опломбированы и иметь бирки с ин</w:t>
      </w:r>
      <w:r>
        <w:rPr>
          <w:color w:val="000000"/>
          <w:sz w:val="28"/>
        </w:rPr>
        <w:t>формацией о настройке.</w:t>
      </w:r>
    </w:p>
    <w:bookmarkEnd w:id="40"/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Аварийная вентиляция взрывоопасных помещений на объектах МТ должна быть герметичной и регулярно (еженедельно) проверяться путем пробного пуска.</w:t>
      </w:r>
    </w:p>
    <w:p w:rsidR="000E69DD" w:rsidRDefault="008B3238">
      <w:pPr>
        <w:spacing w:after="0"/>
        <w:jc w:val="both"/>
      </w:pPr>
      <w:bookmarkStart w:id="41" w:name="z42"/>
      <w:r>
        <w:rPr>
          <w:color w:val="000000"/>
          <w:sz w:val="28"/>
        </w:rPr>
        <w:t>      33. На сосудах узла очистки газа должны наноситься надписи с указанием регист</w:t>
      </w:r>
      <w:r>
        <w:rPr>
          <w:color w:val="000000"/>
          <w:sz w:val="28"/>
        </w:rPr>
        <w:t>рационного номера, разрешенного давления, даты следующего наружного и внутреннего осмотров и гидравлического испытания.</w:t>
      </w:r>
    </w:p>
    <w:bookmarkEnd w:id="41"/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Сосуды узла очистки газа должны заземляться, последовательная схема соединения не допускается.</w:t>
      </w:r>
    </w:p>
    <w:p w:rsidR="000E69DD" w:rsidRDefault="008B3238">
      <w:pPr>
        <w:spacing w:after="0"/>
        <w:jc w:val="both"/>
      </w:pPr>
      <w:bookmarkStart w:id="42" w:name="z43"/>
      <w:r>
        <w:rPr>
          <w:color w:val="000000"/>
          <w:sz w:val="28"/>
        </w:rPr>
        <w:t>      34. При эксплуатации техничес</w:t>
      </w:r>
      <w:r>
        <w:rPr>
          <w:color w:val="000000"/>
          <w:sz w:val="28"/>
        </w:rPr>
        <w:t>ки устройств установленных на объектах МТ в вахтовом журнале регистрируются температура продуктов сгорания, подшипников агрегатов, воздуха на входе и перед осевым компрессором, газа до и после нагнетателя, моточасы под нагрузкой, количество пусков, вибраци</w:t>
      </w:r>
      <w:r>
        <w:rPr>
          <w:color w:val="000000"/>
          <w:sz w:val="28"/>
        </w:rPr>
        <w:t>я подшипников агрегатов, перепад "масло-газ" системы управления нагнетателями, скорость вращения вала агрегата, давления топливного и пускового газа, масла систем регулирования и уплотнения смазки, воздуха после осевого компрессора, продуктов сгорания.</w:t>
      </w:r>
    </w:p>
    <w:p w:rsidR="000E69DD" w:rsidRDefault="008B3238">
      <w:pPr>
        <w:spacing w:after="0"/>
        <w:jc w:val="both"/>
      </w:pPr>
      <w:bookmarkStart w:id="43" w:name="z44"/>
      <w:bookmarkEnd w:id="4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35. Испытания технологических трубопроводов на прочность и герметичность проводится согласно Инструкции по безопасности при эксплуатации технологических трубопроводов, утвержденных приказом Министра по чрезвычайным ситуациям Республики Казахстан от 2</w:t>
      </w:r>
      <w:r>
        <w:rPr>
          <w:color w:val="000000"/>
          <w:sz w:val="28"/>
        </w:rPr>
        <w:t>7 июля 2021 года № 359 (зарегистрирован в Реестре государственной регистрации нормативных правовых актов за № 23754).</w:t>
      </w:r>
    </w:p>
    <w:bookmarkEnd w:id="43"/>
    <w:p w:rsidR="000E69DD" w:rsidRDefault="008B3238">
      <w:pPr>
        <w:spacing w:after="0"/>
      </w:pPr>
      <w:r>
        <w:rPr>
          <w:color w:val="FF0000"/>
          <w:sz w:val="28"/>
        </w:rPr>
        <w:t xml:space="preserve">      Сноска. Пункт 35 - в редакции приказа Министра по чрезвычайным ситуациям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истечении ше</w:t>
      </w:r>
      <w:r>
        <w:rPr>
          <w:color w:val="FF0000"/>
          <w:sz w:val="28"/>
        </w:rPr>
        <w:t>стидесяти календарных дней после дня его первого официального опубликования).</w:t>
      </w:r>
      <w:r>
        <w:br/>
      </w:r>
    </w:p>
    <w:p w:rsidR="000E69DD" w:rsidRDefault="008B3238">
      <w:pPr>
        <w:spacing w:after="0"/>
        <w:jc w:val="both"/>
      </w:pPr>
      <w:bookmarkStart w:id="44" w:name="z45"/>
      <w:r>
        <w:rPr>
          <w:color w:val="000000"/>
          <w:sz w:val="28"/>
        </w:rPr>
        <w:t>      36. Замена масла насосов должна производиться в соответствии с техническими условиями на смазку и рекомендациям завода изготовителя (замена при показателях механических пр</w:t>
      </w:r>
      <w:r>
        <w:rPr>
          <w:color w:val="000000"/>
          <w:sz w:val="28"/>
        </w:rPr>
        <w:t xml:space="preserve">имесей свыше 1,5 процентов, воды </w:t>
      </w:r>
      <w:r>
        <w:rPr>
          <w:color w:val="000000"/>
          <w:sz w:val="28"/>
        </w:rPr>
        <w:lastRenderedPageBreak/>
        <w:t>свыше 0,25 процента, кислотности свыше 1,5 килограмма "КОН" на 1 килограмм масла). Отбор проб масла производится с соблюдением графиков отбора.</w:t>
      </w:r>
    </w:p>
    <w:bookmarkEnd w:id="44"/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На насосы и компрессора должны заполняться заводом-изготовителем паспорта</w:t>
      </w:r>
      <w:r>
        <w:rPr>
          <w:color w:val="000000"/>
          <w:sz w:val="28"/>
        </w:rPr>
        <w:t xml:space="preserve"> (формуляры) и руководство по эксплуатации, в которой приводится инструкция последовательности пуска и остановки оборудования.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На всасывающем и нагнетательном трубопроводе насосов и компрессоров устанавливаются манометры для контроля технологического</w:t>
      </w:r>
      <w:r>
        <w:rPr>
          <w:color w:val="000000"/>
          <w:sz w:val="28"/>
        </w:rPr>
        <w:t xml:space="preserve"> режима.</w:t>
      </w:r>
    </w:p>
    <w:p w:rsidR="000E69DD" w:rsidRDefault="008B3238">
      <w:pPr>
        <w:spacing w:after="0"/>
        <w:jc w:val="both"/>
      </w:pPr>
      <w:bookmarkStart w:id="45" w:name="z46"/>
      <w:r>
        <w:rPr>
          <w:color w:val="000000"/>
          <w:sz w:val="28"/>
        </w:rPr>
        <w:t>      37. Все технологические трубопроводы и оборудования (включая емкость сбора конденсата) на ГРС до отключающего крана на выходе должны соответствовать максимально разрешенному рабочему давлению газопровода отвода.</w:t>
      </w:r>
    </w:p>
    <w:bookmarkEnd w:id="45"/>
    <w:p w:rsidR="000E69DD" w:rsidRDefault="008B3238">
      <w:pPr>
        <w:spacing w:after="0"/>
        <w:jc w:val="both"/>
      </w:pPr>
      <w:r>
        <w:rPr>
          <w:color w:val="000000"/>
          <w:sz w:val="28"/>
        </w:rPr>
        <w:t xml:space="preserve">      Технологическая схема </w:t>
      </w:r>
      <w:r>
        <w:rPr>
          <w:color w:val="000000"/>
          <w:sz w:val="28"/>
        </w:rPr>
        <w:t>ГРС должна включать трубопроводы и оборудование потребления газа на собственные нужды и для дома оператора, обвязку подземной емкости хранения одоранта, сбора конденсата и другое оборудование, предусмотренное проектом.</w:t>
      </w:r>
    </w:p>
    <w:p w:rsidR="000E69DD" w:rsidRDefault="008B3238">
      <w:pPr>
        <w:spacing w:after="0"/>
        <w:jc w:val="both"/>
      </w:pPr>
      <w:bookmarkStart w:id="46" w:name="z47"/>
      <w:r>
        <w:rPr>
          <w:color w:val="000000"/>
          <w:sz w:val="28"/>
        </w:rPr>
        <w:t>      38. На ГРС большой производител</w:t>
      </w:r>
      <w:r>
        <w:rPr>
          <w:color w:val="000000"/>
          <w:sz w:val="28"/>
        </w:rPr>
        <w:t>ьности, построенные по индивидуальным проектам, допускается оформлять отдельные технологические схемы на высокую сторону, низкую сторону, узел одоризации, подогрева газа и ввода метанола. На каждую ГРС оформляется принципиальная схема автоматизации осущест</w:t>
      </w:r>
      <w:r>
        <w:rPr>
          <w:color w:val="000000"/>
          <w:sz w:val="28"/>
        </w:rPr>
        <w:t>вляющая запись по контролируемым параметрам режима работы ГРС, расходу одоранта, периодической проверки загазованности помещений в установленных местах.</w:t>
      </w:r>
    </w:p>
    <w:p w:rsidR="000E69DD" w:rsidRDefault="008B3238">
      <w:pPr>
        <w:spacing w:after="0"/>
        <w:jc w:val="both"/>
      </w:pPr>
      <w:bookmarkStart w:id="47" w:name="z48"/>
      <w:bookmarkEnd w:id="46"/>
      <w:r>
        <w:rPr>
          <w:color w:val="000000"/>
          <w:sz w:val="28"/>
        </w:rPr>
        <w:t xml:space="preserve">      39. На ГРС предусматривается автоматическая защита редуцирующих ниток с применением контрольного </w:t>
      </w:r>
      <w:r>
        <w:rPr>
          <w:color w:val="000000"/>
          <w:sz w:val="28"/>
        </w:rPr>
        <w:t>регулятора или запорной арматуры с пневматическим приводом. При падении давления на выходе должна включаться резервная нитка.</w:t>
      </w:r>
    </w:p>
    <w:bookmarkEnd w:id="47"/>
    <w:p w:rsidR="000E69DD" w:rsidRDefault="008B3238">
      <w:pPr>
        <w:spacing w:after="0"/>
      </w:pPr>
      <w:r>
        <w:rPr>
          <w:color w:val="FF0000"/>
          <w:sz w:val="28"/>
        </w:rPr>
        <w:t xml:space="preserve">      40. Исключен приказом Министра по чрезвычайным ситуациям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истечении шестидесят</w:t>
      </w:r>
      <w:r>
        <w:rPr>
          <w:color w:val="FF0000"/>
          <w:sz w:val="28"/>
        </w:rPr>
        <w:t>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41. Исключен приказом Министра по чрезвычайным ситуациям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</w:t>
      </w:r>
      <w:r>
        <w:rPr>
          <w:color w:val="FF0000"/>
          <w:sz w:val="28"/>
        </w:rPr>
        <w:t>убликования).</w:t>
      </w:r>
      <w:r>
        <w:br/>
      </w:r>
      <w:r>
        <w:rPr>
          <w:color w:val="FF0000"/>
          <w:sz w:val="28"/>
        </w:rPr>
        <w:t xml:space="preserve">      42. Исключен приказом Министра по чрезвычайным ситуациям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42-1. Исключен приказом Министра по </w:t>
      </w:r>
      <w:r>
        <w:rPr>
          <w:color w:val="FF0000"/>
          <w:sz w:val="28"/>
        </w:rPr>
        <w:t xml:space="preserve">чрезвычайным ситуациям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истечении шестидесяти календарных </w:t>
      </w:r>
      <w:r>
        <w:rPr>
          <w:color w:val="FF0000"/>
          <w:sz w:val="28"/>
        </w:rPr>
        <w:lastRenderedPageBreak/>
        <w:t>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43. Исключен приказом Министра по чрезвычайным ситуациям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</w:t>
      </w:r>
      <w:r>
        <w:rPr>
          <w:color w:val="FF0000"/>
          <w:sz w:val="28"/>
        </w:rPr>
        <w:t>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44. Исключен приказом Министра по чрезвычайным ситуациям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</w:t>
      </w:r>
      <w:r>
        <w:rPr>
          <w:color w:val="FF0000"/>
          <w:sz w:val="28"/>
        </w:rPr>
        <w:t>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45. Исключен приказом Министра по чрезвычайным ситуациям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46</w:t>
      </w:r>
      <w:r>
        <w:rPr>
          <w:color w:val="FF0000"/>
          <w:sz w:val="28"/>
        </w:rPr>
        <w:t xml:space="preserve">. Исключен приказом Министра по чрезвычайным ситуациям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47. Исключен приказом Министра по чрезвычайным ситуациям Р</w:t>
      </w:r>
      <w:r>
        <w:rPr>
          <w:color w:val="FF0000"/>
          <w:sz w:val="28"/>
        </w:rPr>
        <w:t xml:space="preserve">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48. Исключен приказом Министра по чрезвычайным ситуациям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истечении </w:t>
      </w:r>
      <w:r>
        <w:rPr>
          <w:color w:val="FF0000"/>
          <w:sz w:val="28"/>
        </w:rPr>
        <w:t>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49. Исключен приказом Министра по чрезвычайным ситуациям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</w:t>
      </w:r>
      <w:r>
        <w:rPr>
          <w:color w:val="FF0000"/>
          <w:sz w:val="28"/>
        </w:rPr>
        <w:t>ального опубликования).</w:t>
      </w:r>
      <w:r>
        <w:br/>
      </w:r>
      <w:r>
        <w:rPr>
          <w:color w:val="FF0000"/>
          <w:sz w:val="28"/>
        </w:rPr>
        <w:t xml:space="preserve">      50. Исключен приказом Министра по чрезвычайным ситуациям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51. Исключен приказом Мини</w:t>
      </w:r>
      <w:r>
        <w:rPr>
          <w:color w:val="FF0000"/>
          <w:sz w:val="28"/>
        </w:rPr>
        <w:t xml:space="preserve">стра по чрезвычайным ситуациям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52. Исключен приказом Министра по чрезвычайным ситуациям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</w:t>
      </w:r>
      <w:r>
        <w:rPr>
          <w:color w:val="FF0000"/>
          <w:sz w:val="28"/>
        </w:rPr>
        <w:t>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53. Исключен приказом Министра по чрезвычайным ситуациям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истечении шестидесяти календарных </w:t>
      </w:r>
      <w:r>
        <w:rPr>
          <w:color w:val="FF0000"/>
          <w:sz w:val="28"/>
        </w:rPr>
        <w:t>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54. Исключен приказом Министра по чрезвычайным ситуациям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lastRenderedPageBreak/>
        <w:t xml:space="preserve">      55. Исключен приказом Министра по чрезвычайным ситуациям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</w:t>
      </w:r>
      <w:r>
        <w:rPr>
          <w:color w:val="FF0000"/>
          <w:sz w:val="28"/>
        </w:rPr>
        <w:t xml:space="preserve">56. Исключен приказом Министра по чрезвычайным ситуациям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57. Исключен приказом Министра по чрезвычайным ситуациям</w:t>
      </w:r>
      <w:r>
        <w:rPr>
          <w:color w:val="FF0000"/>
          <w:sz w:val="28"/>
        </w:rPr>
        <w:t xml:space="preserve">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58. Исключен приказом Министра по чрезвычайным ситуациям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истечени</w:t>
      </w:r>
      <w:r>
        <w:rPr>
          <w:color w:val="FF0000"/>
          <w:sz w:val="28"/>
        </w:rPr>
        <w:t>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59. Исключен приказом Министра по чрезвычайным ситуациям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</w:t>
      </w:r>
      <w:r>
        <w:rPr>
          <w:color w:val="FF0000"/>
          <w:sz w:val="28"/>
        </w:rPr>
        <w:t>циального опубликования).</w:t>
      </w:r>
      <w:r>
        <w:br/>
      </w:r>
      <w:r>
        <w:rPr>
          <w:color w:val="FF0000"/>
          <w:sz w:val="28"/>
        </w:rPr>
        <w:t xml:space="preserve">      60. Исключен приказом Министра по чрезвычайным ситуациям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61. Исключен приказом Ми</w:t>
      </w:r>
      <w:r>
        <w:rPr>
          <w:color w:val="FF0000"/>
          <w:sz w:val="28"/>
        </w:rPr>
        <w:t xml:space="preserve">нистра по чрезвычайным ситуациям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62. Исключен приказом Министра по чрезвычайным ситуациям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63. Исключен приказом Министра по чрезвычайным ситуациям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истечении шестидесяти календарны</w:t>
      </w:r>
      <w:r>
        <w:rPr>
          <w:color w:val="FF0000"/>
          <w:sz w:val="28"/>
        </w:rPr>
        <w:t>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64. Исключен приказом Министра по чрезвычайным ситуациям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</w:t>
      </w:r>
      <w:r>
        <w:rPr>
          <w:color w:val="FF0000"/>
          <w:sz w:val="28"/>
        </w:rPr>
        <w:t>.</w:t>
      </w:r>
      <w:r>
        <w:br/>
      </w:r>
      <w:r>
        <w:rPr>
          <w:color w:val="FF0000"/>
          <w:sz w:val="28"/>
        </w:rPr>
        <w:t xml:space="preserve">      65. Исключен приказом Министра по чрезвычайным ситуациям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66. Исключен приказом Министра по чрезвычайным с</w:t>
      </w:r>
      <w:r>
        <w:rPr>
          <w:color w:val="FF0000"/>
          <w:sz w:val="28"/>
        </w:rPr>
        <w:t xml:space="preserve">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67. Исключен приказом Министра по чрезвычайным ситуациям РК от </w:t>
      </w:r>
      <w:r>
        <w:rPr>
          <w:color w:val="FF0000"/>
          <w:sz w:val="28"/>
        </w:rPr>
        <w:lastRenderedPageBreak/>
        <w:t xml:space="preserve">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</w:t>
      </w:r>
      <w:r>
        <w:rPr>
          <w:color w:val="FF0000"/>
          <w:sz w:val="28"/>
        </w:rPr>
        <w:t>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68. Исключен приказом Министра по чрезвычайным ситуациям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</w:t>
      </w:r>
      <w:r>
        <w:rPr>
          <w:color w:val="FF0000"/>
          <w:sz w:val="28"/>
        </w:rPr>
        <w:t>вого официального опубликования).</w:t>
      </w:r>
      <w:r>
        <w:br/>
      </w:r>
      <w:r>
        <w:rPr>
          <w:color w:val="FF0000"/>
          <w:sz w:val="28"/>
        </w:rPr>
        <w:t xml:space="preserve">      69. Исключен приказом Министра по чрезвычайным ситуациям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70. Исключен при</w:t>
      </w:r>
      <w:r>
        <w:rPr>
          <w:color w:val="FF0000"/>
          <w:sz w:val="28"/>
        </w:rPr>
        <w:t xml:space="preserve">казом Министра по чрезвычайным ситуациям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71. Исключен приказом Министра по чрезвычайным ситуациям РК от 29.12.202</w:t>
      </w:r>
      <w:r>
        <w:rPr>
          <w:color w:val="FF0000"/>
          <w:sz w:val="28"/>
        </w:rPr>
        <w:t xml:space="preserve">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72. Исключен приказом Министра по чрезвычайным ситуациям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истечении шестидесяти ка</w:t>
      </w:r>
      <w:r>
        <w:rPr>
          <w:color w:val="FF0000"/>
          <w:sz w:val="28"/>
        </w:rPr>
        <w:t>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73. Исключен приказом Министра по чрезвычайным ситуациям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</w:t>
      </w:r>
      <w:r>
        <w:rPr>
          <w:color w:val="FF0000"/>
          <w:sz w:val="28"/>
        </w:rPr>
        <w:t>кования).</w:t>
      </w:r>
      <w:r>
        <w:br/>
      </w:r>
      <w:r>
        <w:rPr>
          <w:color w:val="FF0000"/>
          <w:sz w:val="28"/>
        </w:rPr>
        <w:t xml:space="preserve">      74. Исключен приказом Министра по чрезвычайным ситуациям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75. Исключен приказом Министра по чрезвы</w:t>
      </w:r>
      <w:r>
        <w:rPr>
          <w:color w:val="FF0000"/>
          <w:sz w:val="28"/>
        </w:rPr>
        <w:t xml:space="preserve">чайным ситуациям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76. Исключен приказом Министра по чрезвычайным ситуациям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</w:t>
      </w:r>
      <w:r>
        <w:rPr>
          <w:color w:val="FF0000"/>
          <w:sz w:val="28"/>
        </w:rPr>
        <w:t>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77. Исключен приказом Министра по чрезвычайным ситуациям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</w:t>
      </w:r>
      <w:r>
        <w:rPr>
          <w:color w:val="FF0000"/>
          <w:sz w:val="28"/>
        </w:rPr>
        <w:t xml:space="preserve">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78. Исключен приказом Министра по чрезвычайным ситуациям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</w:t>
      </w:r>
      <w:r>
        <w:rPr>
          <w:color w:val="FF0000"/>
          <w:sz w:val="28"/>
        </w:rPr>
        <w:t xml:space="preserve">79. Исключен приказом Министра по чрезвычайным ситуациям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истечении шестидесяти календарных </w:t>
      </w:r>
      <w:r>
        <w:rPr>
          <w:color w:val="FF0000"/>
          <w:sz w:val="28"/>
        </w:rPr>
        <w:lastRenderedPageBreak/>
        <w:t>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80. Исключен приказом Министра по чрезвычайным ситуациям</w:t>
      </w:r>
      <w:r>
        <w:rPr>
          <w:color w:val="FF0000"/>
          <w:sz w:val="28"/>
        </w:rPr>
        <w:t xml:space="preserve">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81. Исключен приказом Министра по чрезвычайным ситуациям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истечени</w:t>
      </w:r>
      <w:r>
        <w:rPr>
          <w:color w:val="FF0000"/>
          <w:sz w:val="28"/>
        </w:rPr>
        <w:t>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82. Исключен приказом Министра по чрезвычайным ситуациям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</w:t>
      </w:r>
      <w:r>
        <w:rPr>
          <w:color w:val="FF0000"/>
          <w:sz w:val="28"/>
        </w:rPr>
        <w:t>циального опубликования).</w:t>
      </w:r>
      <w:r>
        <w:br/>
      </w:r>
      <w:r>
        <w:rPr>
          <w:color w:val="FF0000"/>
          <w:sz w:val="28"/>
        </w:rPr>
        <w:t xml:space="preserve">      83. Исключен приказом Министра по чрезвычайным ситуациям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84. Исключен приказом Ми</w:t>
      </w:r>
      <w:r>
        <w:rPr>
          <w:color w:val="FF0000"/>
          <w:sz w:val="28"/>
        </w:rPr>
        <w:t xml:space="preserve">нистра по чрезвычайным ситуациям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85. Исключен приказом Министра по чрезвычайным ситуациям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0E69DD" w:rsidRDefault="008B3238">
      <w:pPr>
        <w:spacing w:after="0"/>
        <w:jc w:val="both"/>
      </w:pPr>
      <w:bookmarkStart w:id="48" w:name="z95"/>
      <w:r>
        <w:rPr>
          <w:color w:val="000000"/>
          <w:sz w:val="28"/>
        </w:rPr>
        <w:t>      86. Для перекачивающих насосов предусматривается дистанционное управление и установка на линиях входа и нагнетания запорных или отсекаю</w:t>
      </w:r>
      <w:r>
        <w:rPr>
          <w:color w:val="000000"/>
          <w:sz w:val="28"/>
        </w:rPr>
        <w:t>щих устройств с дистанционным, автоматическим или местным управлением.</w:t>
      </w:r>
    </w:p>
    <w:p w:rsidR="000E69DD" w:rsidRDefault="008B3238">
      <w:pPr>
        <w:spacing w:after="0"/>
        <w:jc w:val="both"/>
      </w:pPr>
      <w:bookmarkStart w:id="49" w:name="z96"/>
      <w:bookmarkEnd w:id="48"/>
      <w:r>
        <w:rPr>
          <w:color w:val="000000"/>
          <w:sz w:val="28"/>
        </w:rPr>
        <w:t xml:space="preserve">      87. Уплотнения насосов должны обеспечивать герметичность в течение производственного процесса для данной технологической среды. При эксплуатации насосов обеспечивается постоянный </w:t>
      </w:r>
      <w:r>
        <w:rPr>
          <w:color w:val="000000"/>
          <w:sz w:val="28"/>
        </w:rPr>
        <w:t>контроль за герметичностью оборудования.</w:t>
      </w:r>
    </w:p>
    <w:bookmarkEnd w:id="49"/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При обнаружении неисправности, нарушающей безопасный режим работы насоса, производится его остановка и ремонт в соответствии с технической документацией изготовителя.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Ремонт насоса во время его работы не</w:t>
      </w:r>
      <w:r>
        <w:rPr>
          <w:color w:val="000000"/>
          <w:sz w:val="28"/>
        </w:rPr>
        <w:t xml:space="preserve"> допускается.</w:t>
      </w:r>
    </w:p>
    <w:p w:rsidR="000E69DD" w:rsidRDefault="008B3238">
      <w:pPr>
        <w:spacing w:after="0"/>
        <w:jc w:val="both"/>
      </w:pPr>
      <w:bookmarkStart w:id="50" w:name="z97"/>
      <w:r>
        <w:rPr>
          <w:color w:val="000000"/>
          <w:sz w:val="28"/>
        </w:rPr>
        <w:t>      88. Все насосы обеспечиваются поддонами и дренажными устройствами для отвода дренируемого продукта в закрытую систему утилизации с выводом сигнала верхнего уровня в операторное помещение (диспетчерский пункт).</w:t>
      </w:r>
    </w:p>
    <w:bookmarkEnd w:id="50"/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При очистке и продув</w:t>
      </w:r>
      <w:r>
        <w:rPr>
          <w:color w:val="000000"/>
          <w:sz w:val="28"/>
        </w:rPr>
        <w:t xml:space="preserve">ке насосов жидкости отводятся за пределы помещений по трубопроводам в герметичную емкость, а углеводородные пары и газы в </w:t>
      </w:r>
      <w:r>
        <w:rPr>
          <w:color w:val="000000"/>
          <w:sz w:val="28"/>
        </w:rPr>
        <w:lastRenderedPageBreak/>
        <w:t>газосборную систему. Расположение трубопроводов производится с учетом безопасного обслуживания.</w:t>
      </w:r>
    </w:p>
    <w:p w:rsidR="000E69DD" w:rsidRDefault="008B3238">
      <w:pPr>
        <w:spacing w:after="0"/>
        <w:jc w:val="both"/>
      </w:pPr>
      <w:bookmarkStart w:id="51" w:name="z98"/>
      <w:r>
        <w:rPr>
          <w:color w:val="000000"/>
          <w:sz w:val="28"/>
        </w:rPr>
        <w:t>      89. На трубопроводах указывается</w:t>
      </w:r>
      <w:r>
        <w:rPr>
          <w:color w:val="000000"/>
          <w:sz w:val="28"/>
        </w:rPr>
        <w:t xml:space="preserve"> назначение и направление движения потока жидкости, на насосах - обозначение и нумерация согласно технологической схеме, на насосах и электродвигателях - направление вращения в режиме нагнетания.</w:t>
      </w:r>
    </w:p>
    <w:p w:rsidR="000E69DD" w:rsidRDefault="008B3238">
      <w:pPr>
        <w:spacing w:after="0"/>
        <w:jc w:val="both"/>
      </w:pPr>
      <w:bookmarkStart w:id="52" w:name="z99"/>
      <w:bookmarkEnd w:id="51"/>
      <w:r>
        <w:rPr>
          <w:color w:val="000000"/>
          <w:sz w:val="28"/>
        </w:rPr>
        <w:t xml:space="preserve">      90. Арматуру на насосы выбирают по условному давлению </w:t>
      </w:r>
      <w:r>
        <w:rPr>
          <w:color w:val="000000"/>
          <w:sz w:val="28"/>
        </w:rPr>
        <w:t>в соответствии с паспортом насоса и характеристикой трубопровода. На нагнетательной линии центробежного насоса устанавливается манометр и обратный клапан, а на нагнетательной линии поршневого насоса устанавливается манометр с предохранителем (гасителем) пу</w:t>
      </w:r>
      <w:r>
        <w:rPr>
          <w:color w:val="000000"/>
          <w:sz w:val="28"/>
        </w:rPr>
        <w:t>льсации и предохранительный клапан.</w:t>
      </w:r>
    </w:p>
    <w:p w:rsidR="000E69DD" w:rsidRDefault="008B3238">
      <w:pPr>
        <w:spacing w:after="0"/>
        <w:jc w:val="both"/>
      </w:pPr>
      <w:bookmarkStart w:id="53" w:name="z100"/>
      <w:bookmarkEnd w:id="52"/>
      <w:r>
        <w:rPr>
          <w:color w:val="000000"/>
          <w:sz w:val="28"/>
        </w:rPr>
        <w:t xml:space="preserve">      91. Выступающие детали движущихся частей насосов (шпонки валов) и вращающихся соединений закрываются кожухами по всей окружности и длине вращения. Не допускается пуск в работу и эксплуатация насосов при отсутствии </w:t>
      </w:r>
      <w:r>
        <w:rPr>
          <w:color w:val="000000"/>
          <w:sz w:val="28"/>
        </w:rPr>
        <w:t>ограждения на вращающихся частях.</w:t>
      </w:r>
    </w:p>
    <w:p w:rsidR="000E69DD" w:rsidRDefault="008B3238">
      <w:pPr>
        <w:spacing w:after="0"/>
        <w:jc w:val="both"/>
      </w:pPr>
      <w:bookmarkStart w:id="54" w:name="z101"/>
      <w:bookmarkEnd w:id="53"/>
      <w:r>
        <w:rPr>
          <w:color w:val="000000"/>
          <w:sz w:val="28"/>
        </w:rPr>
        <w:t>      92. Корпуса перекачивающих насосов заземляются независимо от электродвигателей, находящихся на одном основании с насосами.</w:t>
      </w:r>
    </w:p>
    <w:p w:rsidR="000E69DD" w:rsidRDefault="008B3238">
      <w:pPr>
        <w:spacing w:after="0"/>
        <w:jc w:val="both"/>
      </w:pPr>
      <w:bookmarkStart w:id="55" w:name="z102"/>
      <w:bookmarkEnd w:id="54"/>
      <w:r>
        <w:rPr>
          <w:color w:val="000000"/>
          <w:sz w:val="28"/>
        </w:rPr>
        <w:t>      93. При эксплуатации насосов обеспечивается контроль технологических параметров насосно</w:t>
      </w:r>
      <w:r>
        <w:rPr>
          <w:color w:val="000000"/>
          <w:sz w:val="28"/>
        </w:rPr>
        <w:t>го агрегата. Работа насоса с неисправными или не прошедшими своевременную поверку КИПиА не допускается.</w:t>
      </w:r>
    </w:p>
    <w:bookmarkEnd w:id="55"/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Смазка движущихся частей, устранение пропусков в сальниках, торцевых уплотнениях и в соединениях трубопроводов при работающем насосе не допускаютс</w:t>
      </w:r>
      <w:r>
        <w:rPr>
          <w:color w:val="000000"/>
          <w:sz w:val="28"/>
        </w:rPr>
        <w:t>я.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Смазка движущихся частей работающего насоса допускается при наличии соответствующих приспособлений, обеспечивающих безопасные условия работы. Подшипники насосов регулярно смазываются. Не допускается перегрев подшипников выше установленной нормы. Т</w:t>
      </w:r>
      <w:r>
        <w:rPr>
          <w:color w:val="000000"/>
          <w:sz w:val="28"/>
        </w:rPr>
        <w:t>емпература подшипников контролируется.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Для смазки насоса и арматуры применяются незамерзающие масла.</w:t>
      </w:r>
    </w:p>
    <w:p w:rsidR="000E69DD" w:rsidRDefault="008B3238">
      <w:pPr>
        <w:spacing w:after="0"/>
        <w:jc w:val="both"/>
      </w:pPr>
      <w:bookmarkStart w:id="56" w:name="z103"/>
      <w:r>
        <w:rPr>
          <w:color w:val="000000"/>
          <w:sz w:val="28"/>
        </w:rPr>
        <w:t>      94. Для охлаждения корпусов подшипников и герметизаторов применяются незамерзающие жидкости (антифриз). В случае использования в качестве охлаж</w:t>
      </w:r>
      <w:r>
        <w:rPr>
          <w:color w:val="000000"/>
          <w:sz w:val="28"/>
        </w:rPr>
        <w:t>дающей жидкости воды температурой до 30 градусов Цельсия для контроля за стоком применяются открытые воронки или смотровые устройства, соединенные с канализацией.</w:t>
      </w:r>
    </w:p>
    <w:p w:rsidR="000E69DD" w:rsidRDefault="008B3238">
      <w:pPr>
        <w:spacing w:after="0"/>
        <w:jc w:val="both"/>
      </w:pPr>
      <w:bookmarkStart w:id="57" w:name="z104"/>
      <w:bookmarkEnd w:id="56"/>
      <w:r>
        <w:rPr>
          <w:color w:val="000000"/>
          <w:sz w:val="28"/>
        </w:rPr>
        <w:t>      95. Резервный насос находится в постоянной готовности к пуску. Перед переключением с ра</w:t>
      </w:r>
      <w:r>
        <w:rPr>
          <w:color w:val="000000"/>
          <w:sz w:val="28"/>
        </w:rPr>
        <w:t>ботающего насоса на резервный проверяются правильность открытия соответствующих задвижек и подготовленность насоса к пуску.</w:t>
      </w:r>
    </w:p>
    <w:p w:rsidR="000E69DD" w:rsidRDefault="008B3238">
      <w:pPr>
        <w:spacing w:after="0"/>
        <w:jc w:val="both"/>
      </w:pPr>
      <w:bookmarkStart w:id="58" w:name="z105"/>
      <w:bookmarkEnd w:id="57"/>
      <w:r>
        <w:rPr>
          <w:color w:val="000000"/>
          <w:sz w:val="28"/>
        </w:rPr>
        <w:lastRenderedPageBreak/>
        <w:t>      96. Для отключения насосов от всасывающих и напорных коллекторов используют задвижки.</w:t>
      </w:r>
    </w:p>
    <w:bookmarkEnd w:id="58"/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При остановке насоса трубопроводы,</w:t>
      </w:r>
      <w:r>
        <w:rPr>
          <w:color w:val="000000"/>
          <w:sz w:val="28"/>
        </w:rPr>
        <w:t xml:space="preserve"> подающие жидкость для охлаждения герметизаторов насоса, перекрывают.</w:t>
      </w:r>
    </w:p>
    <w:p w:rsidR="000E69DD" w:rsidRDefault="008B3238">
      <w:pPr>
        <w:spacing w:after="0"/>
        <w:jc w:val="both"/>
      </w:pPr>
      <w:bookmarkStart w:id="59" w:name="z106"/>
      <w:r>
        <w:rPr>
          <w:color w:val="000000"/>
          <w:sz w:val="28"/>
        </w:rPr>
        <w:t>      97. Полы и лотки в насосных помещениях промываются водой с использованием моющих средств.</w:t>
      </w:r>
    </w:p>
    <w:bookmarkEnd w:id="59"/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Сточные воды, содержащие горючие и вредные вещества, перед отводом в промышленную ка</w:t>
      </w:r>
      <w:r>
        <w:rPr>
          <w:color w:val="000000"/>
          <w:sz w:val="28"/>
        </w:rPr>
        <w:t>нализацию очищаются.</w:t>
      </w:r>
    </w:p>
    <w:p w:rsidR="000E69DD" w:rsidRDefault="008B3238">
      <w:pPr>
        <w:spacing w:after="0"/>
        <w:jc w:val="both"/>
      </w:pPr>
      <w:bookmarkStart w:id="60" w:name="z107"/>
      <w:r>
        <w:rPr>
          <w:color w:val="000000"/>
          <w:sz w:val="28"/>
        </w:rPr>
        <w:t>      98. Не допускается закрывать проходы для персонала и размещение оборудования.</w:t>
      </w:r>
    </w:p>
    <w:p w:rsidR="000E69DD" w:rsidRDefault="008B3238">
      <w:pPr>
        <w:spacing w:after="0"/>
        <w:jc w:val="both"/>
      </w:pPr>
      <w:bookmarkStart w:id="61" w:name="z108"/>
      <w:bookmarkEnd w:id="60"/>
      <w:r>
        <w:rPr>
          <w:color w:val="000000"/>
          <w:sz w:val="28"/>
        </w:rPr>
        <w:t>      99. При перекачке застывающих нефтепродуктов соблюдаются условия:</w:t>
      </w:r>
    </w:p>
    <w:bookmarkEnd w:id="61"/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1) непрерывности работы технологического процесса перекачки;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2) теп</w:t>
      </w:r>
      <w:r>
        <w:rPr>
          <w:color w:val="000000"/>
          <w:sz w:val="28"/>
        </w:rPr>
        <w:t>лоизоляция и обогрев насосов и трубопроводов;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3) наличие систем продувки и дренажа насосов и трубопроводов.</w:t>
      </w:r>
    </w:p>
    <w:p w:rsidR="000E69DD" w:rsidRDefault="008B3238">
      <w:pPr>
        <w:spacing w:after="0"/>
        <w:jc w:val="both"/>
      </w:pPr>
      <w:bookmarkStart w:id="62" w:name="z109"/>
      <w:r>
        <w:rPr>
          <w:color w:val="000000"/>
          <w:sz w:val="28"/>
        </w:rPr>
        <w:t xml:space="preserve">      100. Планово-предупредительный ремонт насосов, установленных на открытых площадках, проводится в теплое время года или с устройством </w:t>
      </w:r>
      <w:r>
        <w:rPr>
          <w:color w:val="000000"/>
          <w:sz w:val="28"/>
        </w:rPr>
        <w:t>обогреваемых временных укрытий.</w:t>
      </w:r>
    </w:p>
    <w:p w:rsidR="000E69DD" w:rsidRDefault="008B3238">
      <w:pPr>
        <w:spacing w:after="0"/>
        <w:jc w:val="both"/>
      </w:pPr>
      <w:bookmarkStart w:id="63" w:name="z110"/>
      <w:bookmarkEnd w:id="62"/>
      <w:r>
        <w:rPr>
          <w:color w:val="000000"/>
          <w:sz w:val="28"/>
        </w:rPr>
        <w:t>      101. В помещение и на открытой площадке насосной устанавливаются стационарные датчики контроля довзрывных концентраций и пожарные извещатели с выводом показаний на панель оператора и в систему автоматизации.</w:t>
      </w:r>
    </w:p>
    <w:p w:rsidR="000E69DD" w:rsidRDefault="008B3238">
      <w:pPr>
        <w:spacing w:after="0"/>
        <w:jc w:val="both"/>
      </w:pPr>
      <w:bookmarkStart w:id="64" w:name="z111"/>
      <w:bookmarkEnd w:id="63"/>
      <w:r>
        <w:rPr>
          <w:color w:val="000000"/>
          <w:sz w:val="28"/>
        </w:rPr>
        <w:t>      102.</w:t>
      </w:r>
      <w:r>
        <w:rPr>
          <w:color w:val="000000"/>
          <w:sz w:val="28"/>
        </w:rPr>
        <w:t xml:space="preserve"> Помещение насосной оборудуется не менее чем двумя выходами, двери и окна открываются наружу. Устройство порогов в дверных проемах не допускается.</w:t>
      </w:r>
    </w:p>
    <w:bookmarkEnd w:id="64"/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Помещение насосной оборудуется принудительной приточно-вытяжной вентиляцией в искробезопасном исполнени</w:t>
      </w:r>
      <w:r>
        <w:rPr>
          <w:color w:val="000000"/>
          <w:sz w:val="28"/>
        </w:rPr>
        <w:t>и.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Не допускается хранить в насосной легковоспламеняющиеся и горючие жидкости.</w:t>
      </w:r>
    </w:p>
    <w:p w:rsidR="000E69DD" w:rsidRDefault="008B3238">
      <w:pPr>
        <w:spacing w:after="0"/>
        <w:jc w:val="both"/>
      </w:pPr>
      <w:bookmarkStart w:id="65" w:name="z112"/>
      <w:r>
        <w:rPr>
          <w:color w:val="000000"/>
          <w:sz w:val="28"/>
        </w:rPr>
        <w:t xml:space="preserve">      103. При пуске и остановке насоса проверяется правильность открытия и закрытия соответствующих задвижек. Не допускается пуск поршневых насосов при закрытой задвижке </w:t>
      </w:r>
      <w:r>
        <w:rPr>
          <w:color w:val="000000"/>
          <w:sz w:val="28"/>
        </w:rPr>
        <w:t>на нагнетательной линии.</w:t>
      </w:r>
    </w:p>
    <w:p w:rsidR="000E69DD" w:rsidRDefault="008B3238">
      <w:pPr>
        <w:spacing w:after="0"/>
        <w:jc w:val="both"/>
      </w:pPr>
      <w:bookmarkStart w:id="66" w:name="z113"/>
      <w:bookmarkEnd w:id="65"/>
      <w:r>
        <w:rPr>
          <w:color w:val="000000"/>
          <w:sz w:val="28"/>
        </w:rPr>
        <w:t>      104. Насос, подлежащий разборке, отсоединяется от электродвигателя и отключается от трубопроводов закрытием задвижек и установкой заглушек.</w:t>
      </w:r>
    </w:p>
    <w:bookmarkEnd w:id="66"/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Вне помещений (зданий) насосной на всасывающем и нагнетательном трубопроводе ус</w:t>
      </w:r>
      <w:r>
        <w:rPr>
          <w:color w:val="000000"/>
          <w:sz w:val="28"/>
        </w:rPr>
        <w:t>танавливаются запорные арматуры.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Помещение насосной оборудуется стационарными грузоподъемными устройствами.</w:t>
      </w:r>
    </w:p>
    <w:p w:rsidR="000E69DD" w:rsidRDefault="008B3238">
      <w:pPr>
        <w:spacing w:after="0"/>
        <w:jc w:val="both"/>
      </w:pPr>
      <w:bookmarkStart w:id="67" w:name="z114"/>
      <w:r>
        <w:rPr>
          <w:color w:val="000000"/>
          <w:sz w:val="28"/>
        </w:rPr>
        <w:lastRenderedPageBreak/>
        <w:t xml:space="preserve">      105. Для сохранения исправности и работоспособности оборудования объектов МТ, временно выведенного из эксплуатации, проводится комплекс </w:t>
      </w:r>
      <w:r>
        <w:rPr>
          <w:color w:val="000000"/>
          <w:sz w:val="28"/>
        </w:rPr>
        <w:t>мероприятий по консервации объекта и организуется его техническое обслуживание.</w:t>
      </w:r>
    </w:p>
    <w:bookmarkEnd w:id="67"/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Продолжительность периода, на который объект МТ выводится из эксплуатации, условия нахождения в резерве (консервация или периодическое включение в работу с целью поддержа</w:t>
      </w:r>
      <w:r>
        <w:rPr>
          <w:color w:val="000000"/>
          <w:sz w:val="28"/>
        </w:rPr>
        <w:t>ния работоспособности) устанавливаются эксплуатирующей организацией.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Консервации подлежит исправное оборудование объектов МТ, прошедшее предварительное освидетельствование, диагностику с целью определения остаточного ресурса и целесообразности его ко</w:t>
      </w:r>
      <w:r>
        <w:rPr>
          <w:color w:val="000000"/>
          <w:sz w:val="28"/>
        </w:rPr>
        <w:t>нсервации.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С целью поддержания законсервированного объекта МТ в исправном состоянии выполняются работы по их техническому обслуживанию и ремонту в течение всего срока консервации.</w:t>
      </w:r>
    </w:p>
    <w:p w:rsidR="000E69DD" w:rsidRDefault="008B3238">
      <w:pPr>
        <w:spacing w:after="0"/>
        <w:jc w:val="both"/>
      </w:pPr>
      <w:bookmarkStart w:id="68" w:name="z115"/>
      <w:r>
        <w:rPr>
          <w:color w:val="000000"/>
          <w:sz w:val="28"/>
        </w:rPr>
        <w:t>      106. В плане организации работ по выводу объектов МТ из консерва</w:t>
      </w:r>
      <w:r>
        <w:rPr>
          <w:color w:val="000000"/>
          <w:sz w:val="28"/>
        </w:rPr>
        <w:t>ции и вводу их в эксплуатацию эксплуатирующая организация указывает перечень работ, порядок и сроки их выполнения.</w:t>
      </w:r>
    </w:p>
    <w:bookmarkEnd w:id="68"/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При выводе из консервации проводится осмотр, обследование, ревизия, проверка, опробование и испытание оборудования объектов МТ в соотве</w:t>
      </w:r>
      <w:r>
        <w:rPr>
          <w:color w:val="000000"/>
          <w:sz w:val="28"/>
        </w:rPr>
        <w:t>тствии с требованиями нормативно-технических документов и руководством заводов-изготовителей.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После пробной эксплуатации объекта МТ в течение 72 часов при выводе его из консервации, составляется акт о вводе объекта в действие с приложением перечня вы</w:t>
      </w:r>
      <w:r>
        <w:rPr>
          <w:color w:val="000000"/>
          <w:sz w:val="28"/>
        </w:rPr>
        <w:t>полненных работ, который утверждается техническим руководителем организации.</w:t>
      </w:r>
    </w:p>
    <w:p w:rsidR="000E69DD" w:rsidRDefault="008B3238">
      <w:pPr>
        <w:spacing w:after="0"/>
        <w:jc w:val="both"/>
      </w:pPr>
      <w:bookmarkStart w:id="69" w:name="z116"/>
      <w:r>
        <w:rPr>
          <w:color w:val="000000"/>
          <w:sz w:val="28"/>
        </w:rPr>
        <w:t>      107. Перед началом осуществления работ по выводу из эксплуатации объектов МТ, подлежащих ликвидации должны быть проведены работы по освобождению оборудования данных объектов</w:t>
      </w:r>
      <w:r>
        <w:rPr>
          <w:color w:val="000000"/>
          <w:sz w:val="28"/>
        </w:rPr>
        <w:t xml:space="preserve"> от углеводородов.</w:t>
      </w:r>
    </w:p>
    <w:bookmarkEnd w:id="69"/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Выброс углеводородов в окружающую среду при освобождении технических устройств не допускается.</w:t>
      </w:r>
    </w:p>
    <w:p w:rsidR="000E69DD" w:rsidRDefault="008B3238">
      <w:pPr>
        <w:spacing w:after="0"/>
        <w:jc w:val="both"/>
      </w:pPr>
      <w:bookmarkStart w:id="70" w:name="z117"/>
      <w:r>
        <w:rPr>
          <w:color w:val="000000"/>
          <w:sz w:val="28"/>
        </w:rPr>
        <w:t>      108. После завершения ликвидации объектов МТ проводится рекультивация освобождающихся земель.</w:t>
      </w:r>
    </w:p>
    <w:bookmarkEnd w:id="70"/>
    <w:p w:rsidR="000E69DD" w:rsidRDefault="008B3238">
      <w:pPr>
        <w:spacing w:after="0"/>
      </w:pPr>
      <w:r>
        <w:rPr>
          <w:color w:val="FF0000"/>
          <w:sz w:val="28"/>
        </w:rPr>
        <w:t>      109. Исключен приказом Министр</w:t>
      </w:r>
      <w:r>
        <w:rPr>
          <w:color w:val="FF0000"/>
          <w:sz w:val="28"/>
        </w:rPr>
        <w:t xml:space="preserve">а по чрезвычайным ситуациям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110. Исключен приказом Министра по чрезвычайным ситуациям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</w:t>
      </w:r>
      <w:r>
        <w:rPr>
          <w:color w:val="FF0000"/>
          <w:sz w:val="28"/>
        </w:rPr>
        <w:t xml:space="preserve">дится в действие по истечении шестидесяти календарных </w:t>
      </w:r>
      <w:r>
        <w:rPr>
          <w:color w:val="FF0000"/>
          <w:sz w:val="28"/>
        </w:rPr>
        <w:lastRenderedPageBreak/>
        <w:t>дней после дня его первого официального опубликования).</w:t>
      </w:r>
      <w:r>
        <w:br/>
      </w:r>
    </w:p>
    <w:p w:rsidR="000E69DD" w:rsidRDefault="008B3238">
      <w:pPr>
        <w:spacing w:after="0"/>
        <w:jc w:val="both"/>
      </w:pPr>
      <w:bookmarkStart w:id="71" w:name="z120"/>
      <w:r>
        <w:rPr>
          <w:color w:val="000000"/>
          <w:sz w:val="28"/>
        </w:rPr>
        <w:t>      111. Мониторинг состояния МТ включает проверки:</w:t>
      </w:r>
    </w:p>
    <w:bookmarkEnd w:id="71"/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1) внутреннего сечения, трещинообразований и коррозионных повреждений МТ;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2) по</w:t>
      </w:r>
      <w:r>
        <w:rPr>
          <w:color w:val="000000"/>
          <w:sz w:val="28"/>
        </w:rPr>
        <w:t>ложения трубопровода, наличие и состояние покрытия и размывов со свободными провисами ЛЧ МТ;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3) состояния ЛЧ МТ в местах пересечений с другими трубопроводами и кабелями;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 xml:space="preserve">      4) состояния склонов, оврагов, берегов и других природных и антропогенных </w:t>
      </w:r>
      <w:r>
        <w:rPr>
          <w:color w:val="000000"/>
          <w:sz w:val="28"/>
        </w:rPr>
        <w:t>угроз трубопроводам;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5) наличия повреждений и воздействий третьих лиц.</w:t>
      </w:r>
    </w:p>
    <w:p w:rsidR="000E69DD" w:rsidRDefault="008B3238">
      <w:pPr>
        <w:spacing w:after="0"/>
      </w:pPr>
      <w:bookmarkStart w:id="72" w:name="z121"/>
      <w:r>
        <w:rPr>
          <w:b/>
          <w:color w:val="000000"/>
        </w:rPr>
        <w:t xml:space="preserve"> Глава 3. Порядок обеспечения промышленной безопасности при ремонте линейной части и объектов магистрального трубопровода</w:t>
      </w:r>
    </w:p>
    <w:bookmarkEnd w:id="72"/>
    <w:p w:rsidR="000E69DD" w:rsidRDefault="008B3238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Заголовок главы 3 - в редакции приказа Министра по чрезвычайным ситуациям РК от 29.12.2022 № 357 (вводится в действие по истечении шестидесяти календарных дней после дня его первого официального опубликования).</w:t>
      </w:r>
    </w:p>
    <w:p w:rsidR="000E69DD" w:rsidRDefault="008B3238">
      <w:pPr>
        <w:spacing w:after="0"/>
        <w:jc w:val="both"/>
      </w:pPr>
      <w:bookmarkStart w:id="73" w:name="z122"/>
      <w:r>
        <w:rPr>
          <w:color w:val="000000"/>
          <w:sz w:val="28"/>
        </w:rPr>
        <w:t>      112. Порядок и время пров</w:t>
      </w:r>
      <w:r>
        <w:rPr>
          <w:color w:val="000000"/>
          <w:sz w:val="28"/>
        </w:rPr>
        <w:t>едения ремонта ЛЧ МТ, проходящего в одном техническом коридоре с другими инженерными коммуникациями или пересекающего их, согласовывается с организациями, эксплуатирующими эти коммуникации.</w:t>
      </w:r>
    </w:p>
    <w:p w:rsidR="000E69DD" w:rsidRDefault="008B3238">
      <w:pPr>
        <w:spacing w:after="0"/>
        <w:jc w:val="both"/>
      </w:pPr>
      <w:bookmarkStart w:id="74" w:name="z123"/>
      <w:bookmarkEnd w:id="73"/>
      <w:r>
        <w:rPr>
          <w:color w:val="000000"/>
          <w:sz w:val="28"/>
        </w:rPr>
        <w:t>      113. Все конструктивные изменения сооружений ЛЧ МТ, касающие</w:t>
      </w:r>
      <w:r>
        <w:rPr>
          <w:color w:val="000000"/>
          <w:sz w:val="28"/>
        </w:rPr>
        <w:t>ся строительства объектов, пересечений трубопровода коммуникациями иного назначения в охранной зоне МТ, вносятся в эксплуатационную документацию и паспорт ОПО.</w:t>
      </w:r>
    </w:p>
    <w:p w:rsidR="000E69DD" w:rsidRDefault="008B3238">
      <w:pPr>
        <w:spacing w:after="0"/>
        <w:jc w:val="both"/>
      </w:pPr>
      <w:bookmarkStart w:id="75" w:name="z124"/>
      <w:bookmarkEnd w:id="74"/>
      <w:r>
        <w:rPr>
          <w:color w:val="000000"/>
          <w:sz w:val="28"/>
        </w:rPr>
        <w:t>      114. На всех этапах выполнения работ по строительству, реконструкции, капитальному ремонту</w:t>
      </w:r>
      <w:r>
        <w:rPr>
          <w:color w:val="000000"/>
          <w:sz w:val="28"/>
        </w:rPr>
        <w:t xml:space="preserve"> и техническому перевооружению объектов МТ заказчик, совместно с подрядчиком, организует входной контроль конструкций, изделий, материалов, технических устройств, контроль качества выполнения работ и всех технологических операций. Результаты входного контр</w:t>
      </w:r>
      <w:r>
        <w:rPr>
          <w:color w:val="000000"/>
          <w:sz w:val="28"/>
        </w:rPr>
        <w:t>оля заносятся в журнал входного контроля с оформлением акта проверки.</w:t>
      </w:r>
    </w:p>
    <w:bookmarkEnd w:id="75"/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Все приемосдаточные испытания труб, конструкций, изделий, оборудования и технических устройств, проводящийся на заводах-изготовителях, осуществляются в присутствии представителя за</w:t>
      </w:r>
      <w:r>
        <w:rPr>
          <w:color w:val="000000"/>
          <w:sz w:val="28"/>
        </w:rPr>
        <w:t>казчика по заранее согласованным программам.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По результатам контроля качества сварных соединений оформляется заключение о соответствии сварных соединений установленным требованиям.</w:t>
      </w:r>
    </w:p>
    <w:p w:rsidR="000E69DD" w:rsidRDefault="008B3238">
      <w:pPr>
        <w:spacing w:after="0"/>
      </w:pPr>
      <w:r>
        <w:rPr>
          <w:color w:val="FF0000"/>
          <w:sz w:val="28"/>
        </w:rPr>
        <w:lastRenderedPageBreak/>
        <w:t>      Сноска. В пункт 114 внесено изменение на казахском языке, текст</w:t>
      </w:r>
      <w:r>
        <w:rPr>
          <w:color w:val="FF0000"/>
          <w:sz w:val="28"/>
        </w:rPr>
        <w:t xml:space="preserve"> на русском языке не меняется в соответствии с приказом Министра по инвестициям и развитию РК от 23.12.2015 </w:t>
      </w:r>
      <w:r>
        <w:rPr>
          <w:color w:val="000000"/>
          <w:sz w:val="28"/>
        </w:rPr>
        <w:t>№ 1221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E69DD" w:rsidRDefault="008B3238">
      <w:pPr>
        <w:spacing w:after="0"/>
        <w:jc w:val="both"/>
      </w:pPr>
      <w:bookmarkStart w:id="76" w:name="z125"/>
      <w:r>
        <w:rPr>
          <w:color w:val="000000"/>
          <w:sz w:val="28"/>
        </w:rPr>
        <w:t>       115. Необходимость, срок</w:t>
      </w:r>
      <w:r>
        <w:rPr>
          <w:color w:val="000000"/>
          <w:sz w:val="28"/>
        </w:rPr>
        <w:t>и и методы проведения работ по реконструкции и техническому перевооружению объектов МТ определяется владельцем исходя из условий обеспечения их бесперебойной эксплуатации, промышленной безопасности и объемов поставки транспортируемой продукции.</w:t>
      </w:r>
    </w:p>
    <w:p w:rsidR="000E69DD" w:rsidRDefault="008B3238">
      <w:pPr>
        <w:spacing w:after="0"/>
        <w:jc w:val="both"/>
      </w:pPr>
      <w:bookmarkStart w:id="77" w:name="z126"/>
      <w:bookmarkEnd w:id="76"/>
      <w:r>
        <w:rPr>
          <w:color w:val="000000"/>
          <w:sz w:val="28"/>
        </w:rPr>
        <w:t xml:space="preserve">      116. </w:t>
      </w:r>
      <w:r>
        <w:rPr>
          <w:color w:val="000000"/>
          <w:sz w:val="28"/>
        </w:rPr>
        <w:t>Решение о сроках, способах и объемах проведения работ по капитальному ремонту объектов МТ определяет владелец на основании анализа результатов их комплексного диагностического обследования с учетом срока их службы.</w:t>
      </w:r>
    </w:p>
    <w:bookmarkEnd w:id="77"/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Диагностическое обследование выполн</w:t>
      </w:r>
      <w:r>
        <w:rPr>
          <w:color w:val="000000"/>
          <w:sz w:val="28"/>
        </w:rPr>
        <w:t>яется специализированными организациями, аттестованными на выполнения данных видов работ и выдачи соответствующих заключений.</w:t>
      </w:r>
    </w:p>
    <w:p w:rsidR="000E69DD" w:rsidRDefault="008B3238">
      <w:pPr>
        <w:spacing w:after="0"/>
        <w:jc w:val="both"/>
      </w:pPr>
      <w:bookmarkStart w:id="78" w:name="z127"/>
      <w:r>
        <w:rPr>
          <w:color w:val="000000"/>
          <w:sz w:val="28"/>
        </w:rPr>
        <w:t>      117. Производство работ по реконструкции начинается после выполнения эксплуатирующей организацией подготовительных мероприят</w:t>
      </w:r>
      <w:r>
        <w:rPr>
          <w:color w:val="000000"/>
          <w:sz w:val="28"/>
        </w:rPr>
        <w:t>ий, приемки подрядчиком объектов МТ по акту и письменного разрешения руководства эксплуатирующей организации на производство работ.</w:t>
      </w:r>
    </w:p>
    <w:p w:rsidR="000E69DD" w:rsidRDefault="008B3238">
      <w:pPr>
        <w:spacing w:after="0"/>
        <w:jc w:val="both"/>
      </w:pPr>
      <w:bookmarkStart w:id="79" w:name="z128"/>
      <w:bookmarkEnd w:id="78"/>
      <w:r>
        <w:rPr>
          <w:color w:val="000000"/>
          <w:sz w:val="28"/>
        </w:rPr>
        <w:t>      118. Перед началом выполнения плановых работ по реконструкции в охранной зоне ЛЧ МТ заказчик ставит в известность влад</w:t>
      </w:r>
      <w:r>
        <w:rPr>
          <w:color w:val="000000"/>
          <w:sz w:val="28"/>
        </w:rPr>
        <w:t>ельцев сооружений, проходящих с ней в одном техническом коридоре, о начале и сроках проведения работ.</w:t>
      </w:r>
    </w:p>
    <w:p w:rsidR="000E69DD" w:rsidRDefault="008B3238">
      <w:pPr>
        <w:spacing w:after="0"/>
        <w:jc w:val="both"/>
      </w:pPr>
      <w:bookmarkStart w:id="80" w:name="z129"/>
      <w:bookmarkEnd w:id="79"/>
      <w:r>
        <w:rPr>
          <w:color w:val="000000"/>
          <w:sz w:val="28"/>
        </w:rPr>
        <w:t>      119. Приемка в эксплуатацию объектов МТ после окончания строительства или реконструкции проводится в комплексе со всеми сооружениями, предусмотренны</w:t>
      </w:r>
      <w:r>
        <w:rPr>
          <w:color w:val="000000"/>
          <w:sz w:val="28"/>
        </w:rPr>
        <w:t>ми проектной документацией.</w:t>
      </w:r>
    </w:p>
    <w:p w:rsidR="000E69DD" w:rsidRDefault="008B3238">
      <w:pPr>
        <w:spacing w:after="0"/>
        <w:jc w:val="both"/>
      </w:pPr>
      <w:bookmarkStart w:id="81" w:name="z130"/>
      <w:bookmarkEnd w:id="80"/>
      <w:r>
        <w:rPr>
          <w:color w:val="000000"/>
          <w:sz w:val="28"/>
        </w:rPr>
        <w:t>      120. Приемка в эксплуатацию объектов МТ (в том числе и поэтапная) не допускается, если не закончено строительство или реконструкция сопутствующих объектов, обеспечивающих безопасность людей, защиту окружающей среды.</w:t>
      </w:r>
    </w:p>
    <w:p w:rsidR="000E69DD" w:rsidRDefault="008B3238">
      <w:pPr>
        <w:spacing w:after="0"/>
        <w:jc w:val="both"/>
      </w:pPr>
      <w:bookmarkStart w:id="82" w:name="z131"/>
      <w:bookmarkEnd w:id="8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121. По завершении строительства или реконструкции ЛЧ МТ проводится испытание на прочность и герметичность.</w:t>
      </w:r>
    </w:p>
    <w:bookmarkEnd w:id="82"/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До даты начала подключения и заполнения объектов МТ углеводородами они принимаются рабочей комиссией с оформлением акта.</w:t>
      </w:r>
    </w:p>
    <w:p w:rsidR="000E69DD" w:rsidRDefault="008B3238">
      <w:pPr>
        <w:spacing w:after="0"/>
        <w:jc w:val="both"/>
      </w:pPr>
      <w:bookmarkStart w:id="83" w:name="z132"/>
      <w:r>
        <w:rPr>
          <w:color w:val="000000"/>
          <w:sz w:val="28"/>
        </w:rPr>
        <w:lastRenderedPageBreak/>
        <w:t xml:space="preserve">      122. По </w:t>
      </w:r>
      <w:r>
        <w:rPr>
          <w:color w:val="000000"/>
          <w:sz w:val="28"/>
        </w:rPr>
        <w:t>завершении строительства или реконструкции объектов МТ и испытания ЛЧ на прочность и проверке на герметичность осуществляется их комплексное опробование.</w:t>
      </w:r>
    </w:p>
    <w:p w:rsidR="000E69DD" w:rsidRDefault="008B3238">
      <w:pPr>
        <w:spacing w:after="0"/>
        <w:jc w:val="both"/>
      </w:pPr>
      <w:bookmarkStart w:id="84" w:name="z133"/>
      <w:bookmarkEnd w:id="83"/>
      <w:r>
        <w:rPr>
          <w:color w:val="000000"/>
          <w:sz w:val="28"/>
        </w:rPr>
        <w:t>      123. Перед приемкой построенного магистрального трубопровода и (или) его частей в эксплуатацию п</w:t>
      </w:r>
      <w:r>
        <w:rPr>
          <w:color w:val="000000"/>
          <w:sz w:val="28"/>
        </w:rPr>
        <w:t>роводится внутритрубное диагностирование специализированной организацией. Устранение дефектов, обнаруженных в процессе внутритрубного диагностирования, производится строительно-монтажной организацией, осуществлявшей строительство магистрального трубопровод</w:t>
      </w:r>
      <w:r>
        <w:rPr>
          <w:color w:val="000000"/>
          <w:sz w:val="28"/>
        </w:rPr>
        <w:t>а.</w:t>
      </w:r>
    </w:p>
    <w:bookmarkEnd w:id="84"/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Требование проведения внутритрубной диагностики не распространяется на участки эксплуатируемых МТ, которым проведен ремонт с заменой линейной части.</w:t>
      </w:r>
    </w:p>
    <w:p w:rsidR="000E69DD" w:rsidRDefault="008B3238">
      <w:pPr>
        <w:spacing w:after="0"/>
      </w:pPr>
      <w:r>
        <w:rPr>
          <w:color w:val="FF0000"/>
          <w:sz w:val="28"/>
        </w:rPr>
        <w:t xml:space="preserve">      Сноска. Пункт 123 - в редакции приказа Министра по чрезвычайным ситуациям РК от 29.12.2022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357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124. Исключен приказом Министра по чрезвычайным ситуациям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истечении шестидесяти кале</w:t>
      </w:r>
      <w:r>
        <w:rPr>
          <w:color w:val="FF0000"/>
          <w:sz w:val="28"/>
        </w:rPr>
        <w:t>ндарных дней после дня его первого официального опубликования).</w:t>
      </w:r>
      <w:r>
        <w:br/>
      </w:r>
    </w:p>
    <w:p w:rsidR="000E69DD" w:rsidRDefault="008B3238">
      <w:pPr>
        <w:spacing w:after="0"/>
      </w:pPr>
      <w:bookmarkStart w:id="85" w:name="z135"/>
      <w:r>
        <w:rPr>
          <w:b/>
          <w:color w:val="000000"/>
        </w:rPr>
        <w:t xml:space="preserve"> Глава 4. Порядок обеспечения промышленной безопасности при техническом диагностировании линейной части и объектов магистральных трубопроводов</w:t>
      </w:r>
    </w:p>
    <w:bookmarkEnd w:id="85"/>
    <w:p w:rsidR="000E69DD" w:rsidRDefault="008B3238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4 - в редакции пр</w:t>
      </w:r>
      <w:r>
        <w:rPr>
          <w:color w:val="FF0000"/>
          <w:sz w:val="28"/>
        </w:rPr>
        <w:t>иказа Министра по чрезвычайным ситуациям РК от 29.12.2022 № 357 (вводится в действие по истечении шестидесяти календарных дней после дня его первого официального опубликования).</w:t>
      </w:r>
    </w:p>
    <w:p w:rsidR="000E69DD" w:rsidRDefault="008B3238">
      <w:pPr>
        <w:spacing w:after="0"/>
        <w:jc w:val="both"/>
      </w:pPr>
      <w:bookmarkStart w:id="86" w:name="z136"/>
      <w:r>
        <w:rPr>
          <w:color w:val="000000"/>
          <w:sz w:val="28"/>
        </w:rPr>
        <w:t>      125. С целью определения целостности МТ проводится диагностирование, осн</w:t>
      </w:r>
      <w:r>
        <w:rPr>
          <w:color w:val="000000"/>
          <w:sz w:val="28"/>
        </w:rPr>
        <w:t>овными элементами которого являются:</w:t>
      </w:r>
    </w:p>
    <w:bookmarkEnd w:id="86"/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1) внутритрубная диагностика;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2) гидравлические испытания трубопроводов на прочность и герметичность;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3) контроль коррозии и состояния защитного покрытия;</w:t>
      </w:r>
    </w:p>
    <w:p w:rsidR="000E69DD" w:rsidRDefault="008B3238">
      <w:pPr>
        <w:spacing w:after="0"/>
        <w:jc w:val="both"/>
      </w:pPr>
      <w:r>
        <w:rPr>
          <w:color w:val="000000"/>
          <w:sz w:val="28"/>
        </w:rPr>
        <w:t>      4) прогнозирование оставшегося срока слу</w:t>
      </w:r>
      <w:r>
        <w:rPr>
          <w:color w:val="000000"/>
          <w:sz w:val="28"/>
        </w:rPr>
        <w:t>жбы МТ с учетом обнаруженных дефектов.</w:t>
      </w:r>
    </w:p>
    <w:p w:rsidR="000E69DD" w:rsidRDefault="008B3238">
      <w:pPr>
        <w:spacing w:after="0"/>
        <w:jc w:val="both"/>
      </w:pPr>
      <w:bookmarkStart w:id="87" w:name="z137"/>
      <w:r>
        <w:rPr>
          <w:color w:val="000000"/>
          <w:sz w:val="28"/>
        </w:rPr>
        <w:t>      126. В целях определения фактического технического состояния объектов МТ проводится периодическое техническое диагностирование.</w:t>
      </w:r>
    </w:p>
    <w:p w:rsidR="000E69DD" w:rsidRDefault="008B3238">
      <w:pPr>
        <w:spacing w:after="0"/>
        <w:jc w:val="both"/>
      </w:pPr>
      <w:bookmarkStart w:id="88" w:name="z138"/>
      <w:bookmarkEnd w:id="87"/>
      <w:r>
        <w:rPr>
          <w:color w:val="000000"/>
          <w:sz w:val="28"/>
        </w:rPr>
        <w:t xml:space="preserve">      127. По истечении срока эксплуатации проводится экспертиза промышленной </w:t>
      </w:r>
      <w:r>
        <w:rPr>
          <w:color w:val="000000"/>
          <w:sz w:val="28"/>
        </w:rPr>
        <w:t>безопасности для определения возможного срока их дальнейшей безопасной эксплуатации.</w:t>
      </w:r>
    </w:p>
    <w:p w:rsidR="000E69DD" w:rsidRDefault="008B3238">
      <w:pPr>
        <w:spacing w:after="0"/>
        <w:jc w:val="both"/>
      </w:pPr>
      <w:bookmarkStart w:id="89" w:name="z139"/>
      <w:bookmarkEnd w:id="88"/>
      <w:r>
        <w:rPr>
          <w:color w:val="000000"/>
          <w:sz w:val="28"/>
        </w:rPr>
        <w:lastRenderedPageBreak/>
        <w:t>      128. На основании результатов диагностического обследования специализированной аттестованной организацией определяется величина разрешенного рабочего давления в соот</w:t>
      </w:r>
      <w:r>
        <w:rPr>
          <w:color w:val="000000"/>
          <w:sz w:val="28"/>
        </w:rPr>
        <w:t>ветствии с действующей нормативно-технической документацией. Величина разрешенного рабочего давления при эксплуатации МТ указывается в паспорте.</w:t>
      </w:r>
    </w:p>
    <w:p w:rsidR="000E69DD" w:rsidRDefault="008B3238">
      <w:pPr>
        <w:spacing w:after="0"/>
        <w:jc w:val="both"/>
      </w:pPr>
      <w:bookmarkStart w:id="90" w:name="z140"/>
      <w:bookmarkEnd w:id="89"/>
      <w:r>
        <w:rPr>
          <w:color w:val="000000"/>
          <w:sz w:val="28"/>
        </w:rPr>
        <w:t>      129. Объекты МТ, на которых транспортируются сжиженные нефтяные газы не реже одного раза в два года подве</w:t>
      </w:r>
      <w:r>
        <w:rPr>
          <w:color w:val="000000"/>
          <w:sz w:val="28"/>
        </w:rPr>
        <w:t>ргаются диагностированию неразрушающими методами контроля. Внутритрубная диагностика ЛЧ МТ проводится на плановой основе в соответствии с нормативно-технической документацией, но не реже:</w:t>
      </w:r>
    </w:p>
    <w:p w:rsidR="000E69DD" w:rsidRDefault="008B3238">
      <w:pPr>
        <w:spacing w:after="0"/>
        <w:jc w:val="both"/>
      </w:pPr>
      <w:bookmarkStart w:id="91" w:name="z148"/>
      <w:bookmarkEnd w:id="90"/>
      <w:r>
        <w:rPr>
          <w:color w:val="000000"/>
          <w:sz w:val="28"/>
        </w:rPr>
        <w:t>      1) одного раза в 5 лет для магистральных нефтепроводов;</w:t>
      </w:r>
    </w:p>
    <w:p w:rsidR="000E69DD" w:rsidRDefault="008B3238">
      <w:pPr>
        <w:spacing w:after="0"/>
        <w:jc w:val="both"/>
      </w:pPr>
      <w:bookmarkStart w:id="92" w:name="z149"/>
      <w:bookmarkEnd w:id="9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2) не реже одного раза в 8 лет для магистральных газопроводов.</w:t>
      </w:r>
    </w:p>
    <w:bookmarkEnd w:id="92"/>
    <w:p w:rsidR="000E69DD" w:rsidRDefault="008B3238">
      <w:pPr>
        <w:spacing w:after="0"/>
      </w:pPr>
      <w:r>
        <w:rPr>
          <w:color w:val="FF0000"/>
          <w:sz w:val="28"/>
        </w:rPr>
        <w:t xml:space="preserve">      Сноска. Пункт 129 - в редакции приказа Министра по чрезвычайным ситуациям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</w:t>
      </w:r>
      <w:r>
        <w:rPr>
          <w:color w:val="FF0000"/>
          <w:sz w:val="28"/>
        </w:rPr>
        <w:t>ального опубликования).</w:t>
      </w:r>
      <w:r>
        <w:br/>
      </w:r>
      <w:r>
        <w:rPr>
          <w:color w:val="FF0000"/>
          <w:sz w:val="28"/>
        </w:rPr>
        <w:t xml:space="preserve">      130. Исключен приказом Министра по чрезвычайным ситуациям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131. Исключен приказом Ми</w:t>
      </w:r>
      <w:r>
        <w:rPr>
          <w:color w:val="FF0000"/>
          <w:sz w:val="28"/>
        </w:rPr>
        <w:t xml:space="preserve">нистра по чрезвычайным ситуациям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132. Исключен приказом Министра по чрезвычайным ситуациям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133. Исключен приказом Министра по чрезвычайным ситуациям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истечении шестидесяти календар</w:t>
      </w:r>
      <w:r>
        <w:rPr>
          <w:color w:val="FF0000"/>
          <w:sz w:val="28"/>
        </w:rPr>
        <w:t>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134. Исключен приказом Министра по чрезвычайным ситуациям РК от 29.12.2022 </w:t>
      </w:r>
      <w:r>
        <w:rPr>
          <w:color w:val="000000"/>
          <w:sz w:val="28"/>
        </w:rPr>
        <w:t>№ 357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</w:t>
      </w:r>
      <w:r>
        <w:rPr>
          <w:color w:val="FF0000"/>
          <w:sz w:val="28"/>
        </w:rPr>
        <w:t>ия).</w:t>
      </w:r>
      <w:r>
        <w:br/>
      </w:r>
    </w:p>
    <w:p w:rsidR="000E69DD" w:rsidRDefault="008B3238">
      <w:pPr>
        <w:spacing w:after="0"/>
      </w:pPr>
      <w:r>
        <w:br/>
      </w:r>
      <w:r>
        <w:br/>
      </w:r>
    </w:p>
    <w:p w:rsidR="000E69DD" w:rsidRDefault="008B3238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0E69D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DD"/>
    <w:rsid w:val="000E69DD"/>
    <w:rsid w:val="008B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B3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323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B3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32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8199</Words>
  <Characters>46739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2</cp:revision>
  <dcterms:created xsi:type="dcterms:W3CDTF">2023-06-23T04:47:00Z</dcterms:created>
  <dcterms:modified xsi:type="dcterms:W3CDTF">2023-06-23T04:47:00Z</dcterms:modified>
</cp:coreProperties>
</file>